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8F" w:rsidRPr="00FA0962" w:rsidRDefault="006C5BA6" w:rsidP="008135E7">
      <w:pPr>
        <w:widowControl w:val="0"/>
        <w:jc w:val="center"/>
        <w:rPr>
          <w:rFonts w:ascii="Times New Roman" w:hAnsi="Times New Roman"/>
          <w:b/>
          <w:sz w:val="21"/>
          <w:szCs w:val="21"/>
        </w:rPr>
      </w:pPr>
      <w:r w:rsidRPr="00FA0962">
        <w:rPr>
          <w:rFonts w:ascii="Times New Roman" w:hAnsi="Times New Roman"/>
          <w:b/>
          <w:sz w:val="21"/>
          <w:szCs w:val="21"/>
        </w:rPr>
        <w:t>ДОГОВОР АРЕНДЫ № 0</w:t>
      </w:r>
      <w:r w:rsidR="003156A5" w:rsidRPr="00FA0962">
        <w:rPr>
          <w:rFonts w:ascii="Times New Roman" w:hAnsi="Times New Roman"/>
          <w:b/>
          <w:sz w:val="21"/>
          <w:szCs w:val="21"/>
        </w:rPr>
        <w:t>5</w:t>
      </w:r>
      <w:r w:rsidRPr="00FA0962">
        <w:rPr>
          <w:rFonts w:ascii="Times New Roman" w:hAnsi="Times New Roman"/>
          <w:b/>
          <w:sz w:val="21"/>
          <w:szCs w:val="21"/>
        </w:rPr>
        <w:t>/</w:t>
      </w:r>
      <w:r w:rsidR="003156A5" w:rsidRPr="00FA0962">
        <w:rPr>
          <w:rFonts w:ascii="Times New Roman" w:hAnsi="Times New Roman"/>
          <w:b/>
          <w:sz w:val="21"/>
          <w:szCs w:val="21"/>
        </w:rPr>
        <w:t>07</w:t>
      </w:r>
      <w:r w:rsidRPr="00FA0962">
        <w:rPr>
          <w:rFonts w:ascii="Times New Roman" w:hAnsi="Times New Roman"/>
          <w:b/>
          <w:sz w:val="21"/>
          <w:szCs w:val="21"/>
        </w:rPr>
        <w:t>/2</w:t>
      </w:r>
      <w:r w:rsidR="003156A5" w:rsidRPr="00FA0962">
        <w:rPr>
          <w:rFonts w:ascii="Times New Roman" w:hAnsi="Times New Roman"/>
          <w:b/>
          <w:sz w:val="21"/>
          <w:szCs w:val="21"/>
        </w:rPr>
        <w:t>4</w:t>
      </w:r>
    </w:p>
    <w:p w:rsidR="00C56C8F" w:rsidRPr="00FA0962" w:rsidRDefault="006C5BA6" w:rsidP="008135E7">
      <w:pPr>
        <w:widowControl w:val="0"/>
        <w:jc w:val="center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недвижимого имущества</w:t>
      </w:r>
    </w:p>
    <w:p w:rsidR="00C56C8F" w:rsidRPr="00FA0962" w:rsidRDefault="00C56C8F" w:rsidP="008135E7">
      <w:pPr>
        <w:widowControl w:val="0"/>
        <w:jc w:val="center"/>
        <w:rPr>
          <w:rFonts w:ascii="Times New Roman" w:hAnsi="Times New Roman"/>
          <w:sz w:val="21"/>
          <w:szCs w:val="21"/>
        </w:rPr>
      </w:pPr>
    </w:p>
    <w:p w:rsidR="003156A5" w:rsidRPr="00FA0962" w:rsidRDefault="006C5BA6" w:rsidP="008135E7">
      <w:pPr>
        <w:widowControl w:val="0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 xml:space="preserve">г. </w:t>
      </w:r>
      <w:r w:rsidR="003156A5" w:rsidRPr="00FA0962">
        <w:rPr>
          <w:rFonts w:ascii="Times New Roman" w:hAnsi="Times New Roman"/>
          <w:sz w:val="21"/>
          <w:szCs w:val="21"/>
        </w:rPr>
        <w:t xml:space="preserve">Алчевск </w:t>
      </w:r>
    </w:p>
    <w:p w:rsidR="00C56C8F" w:rsidRPr="00FA0962" w:rsidRDefault="003156A5" w:rsidP="008135E7">
      <w:pPr>
        <w:widowControl w:val="0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Луганская Народная Республика</w:t>
      </w:r>
      <w:r w:rsidR="006C5BA6" w:rsidRPr="00FA0962">
        <w:rPr>
          <w:rFonts w:ascii="Times New Roman" w:hAnsi="Times New Roman"/>
          <w:sz w:val="21"/>
          <w:szCs w:val="21"/>
        </w:rPr>
        <w:t xml:space="preserve">    </w:t>
      </w:r>
      <w:r w:rsidRPr="00FA0962">
        <w:rPr>
          <w:rFonts w:ascii="Times New Roman" w:hAnsi="Times New Roman"/>
          <w:sz w:val="21"/>
          <w:szCs w:val="21"/>
        </w:rPr>
        <w:tab/>
      </w:r>
      <w:r w:rsidR="006C5BA6" w:rsidRPr="00FA0962">
        <w:rPr>
          <w:rFonts w:ascii="Times New Roman" w:hAnsi="Times New Roman"/>
          <w:sz w:val="21"/>
          <w:szCs w:val="21"/>
        </w:rPr>
        <w:tab/>
      </w:r>
      <w:r w:rsidR="006C5BA6" w:rsidRPr="00FA0962">
        <w:rPr>
          <w:rFonts w:ascii="Times New Roman" w:hAnsi="Times New Roman"/>
          <w:sz w:val="21"/>
          <w:szCs w:val="21"/>
        </w:rPr>
        <w:tab/>
      </w:r>
      <w:r w:rsidR="006C5BA6" w:rsidRPr="00FA0962">
        <w:rPr>
          <w:rFonts w:ascii="Times New Roman" w:hAnsi="Times New Roman"/>
          <w:sz w:val="21"/>
          <w:szCs w:val="21"/>
        </w:rPr>
        <w:tab/>
      </w:r>
      <w:r w:rsidR="006C5BA6" w:rsidRPr="00FA0962">
        <w:rPr>
          <w:rFonts w:ascii="Times New Roman" w:hAnsi="Times New Roman"/>
          <w:sz w:val="21"/>
          <w:szCs w:val="21"/>
        </w:rPr>
        <w:tab/>
        <w:t xml:space="preserve">        </w:t>
      </w:r>
      <w:r w:rsidR="001F4190" w:rsidRPr="00FA0962">
        <w:rPr>
          <w:rFonts w:ascii="Times New Roman" w:hAnsi="Times New Roman"/>
          <w:sz w:val="21"/>
          <w:szCs w:val="21"/>
        </w:rPr>
        <w:t xml:space="preserve">    </w:t>
      </w:r>
      <w:r w:rsidR="006C5BA6" w:rsidRPr="00FA0962">
        <w:rPr>
          <w:rFonts w:ascii="Times New Roman" w:hAnsi="Times New Roman"/>
          <w:sz w:val="21"/>
          <w:szCs w:val="21"/>
        </w:rPr>
        <w:t xml:space="preserve">  </w:t>
      </w:r>
      <w:r w:rsidR="006D0790" w:rsidRPr="00FA0962">
        <w:rPr>
          <w:rFonts w:ascii="Times New Roman" w:hAnsi="Times New Roman"/>
          <w:sz w:val="21"/>
          <w:szCs w:val="21"/>
        </w:rPr>
        <w:t>30</w:t>
      </w:r>
      <w:r w:rsidR="009528A2" w:rsidRPr="00FA0962">
        <w:rPr>
          <w:rFonts w:ascii="Times New Roman" w:hAnsi="Times New Roman"/>
          <w:sz w:val="21"/>
          <w:szCs w:val="21"/>
        </w:rPr>
        <w:t>.</w:t>
      </w:r>
      <w:r w:rsidR="006D0790" w:rsidRPr="00FA0962">
        <w:rPr>
          <w:rFonts w:ascii="Times New Roman" w:hAnsi="Times New Roman"/>
          <w:sz w:val="21"/>
          <w:szCs w:val="21"/>
        </w:rPr>
        <w:t>10</w:t>
      </w:r>
      <w:r w:rsidR="009528A2" w:rsidRPr="00FA0962">
        <w:rPr>
          <w:rFonts w:ascii="Times New Roman" w:hAnsi="Times New Roman"/>
          <w:sz w:val="21"/>
          <w:szCs w:val="21"/>
        </w:rPr>
        <w:t>.</w:t>
      </w:r>
      <w:r w:rsidR="006C5BA6" w:rsidRPr="00FA0962">
        <w:rPr>
          <w:rFonts w:ascii="Times New Roman" w:hAnsi="Times New Roman"/>
          <w:sz w:val="21"/>
          <w:szCs w:val="21"/>
        </w:rPr>
        <w:t>202</w:t>
      </w:r>
      <w:r w:rsidRPr="00FA0962">
        <w:rPr>
          <w:rFonts w:ascii="Times New Roman" w:hAnsi="Times New Roman"/>
          <w:sz w:val="21"/>
          <w:szCs w:val="21"/>
        </w:rPr>
        <w:t>4</w:t>
      </w:r>
      <w:r w:rsidR="006C5BA6" w:rsidRPr="00FA0962">
        <w:rPr>
          <w:rFonts w:ascii="Times New Roman" w:hAnsi="Times New Roman"/>
          <w:sz w:val="21"/>
          <w:szCs w:val="21"/>
        </w:rPr>
        <w:t xml:space="preserve"> года</w:t>
      </w:r>
    </w:p>
    <w:p w:rsidR="006628EF" w:rsidRPr="00FA0962" w:rsidRDefault="006C5BA6" w:rsidP="008135E7">
      <w:pPr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ab/>
      </w:r>
      <w:bookmarkStart w:id="0" w:name="_Hlk111195984"/>
      <w:bookmarkStart w:id="1" w:name="_Hlk111196374"/>
      <w:bookmarkStart w:id="2" w:name="_Hlk115173877"/>
    </w:p>
    <w:p w:rsidR="00C56C8F" w:rsidRPr="00FA0962" w:rsidRDefault="00A90558" w:rsidP="008135E7">
      <w:pPr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 xml:space="preserve">Гражданин Украины </w:t>
      </w:r>
      <w:r w:rsidRPr="00FA0962">
        <w:rPr>
          <w:rFonts w:ascii="Times New Roman" w:hAnsi="Times New Roman"/>
          <w:b/>
          <w:i/>
          <w:sz w:val="21"/>
          <w:szCs w:val="21"/>
        </w:rPr>
        <w:t>Канцара Валерий Дмитриевич</w:t>
      </w:r>
      <w:r w:rsidR="006C5BA6" w:rsidRPr="00FA0962">
        <w:rPr>
          <w:rFonts w:ascii="Times New Roman" w:hAnsi="Times New Roman"/>
          <w:sz w:val="21"/>
          <w:szCs w:val="21"/>
        </w:rPr>
        <w:t>, действующ</w:t>
      </w:r>
      <w:r w:rsidRPr="00FA0962">
        <w:rPr>
          <w:rFonts w:ascii="Times New Roman" w:hAnsi="Times New Roman"/>
          <w:sz w:val="21"/>
          <w:szCs w:val="21"/>
        </w:rPr>
        <w:t xml:space="preserve">ий </w:t>
      </w:r>
      <w:r w:rsidR="006C5BA6" w:rsidRPr="00FA0962">
        <w:rPr>
          <w:rFonts w:ascii="Times New Roman" w:hAnsi="Times New Roman"/>
          <w:sz w:val="21"/>
          <w:szCs w:val="21"/>
        </w:rPr>
        <w:t xml:space="preserve">на основании </w:t>
      </w:r>
      <w:r w:rsidRPr="00FA0962">
        <w:rPr>
          <w:rFonts w:ascii="Times New Roman" w:hAnsi="Times New Roman"/>
          <w:sz w:val="21"/>
          <w:szCs w:val="21"/>
        </w:rPr>
        <w:t>паспорта: ЕК №759942, выдан</w:t>
      </w:r>
      <w:r w:rsidR="0001684A" w:rsidRPr="00FA0962">
        <w:rPr>
          <w:rFonts w:ascii="Times New Roman" w:hAnsi="Times New Roman"/>
          <w:sz w:val="21"/>
          <w:szCs w:val="21"/>
        </w:rPr>
        <w:t>ного</w:t>
      </w:r>
      <w:r w:rsidRPr="00FA0962">
        <w:rPr>
          <w:rFonts w:ascii="Times New Roman" w:hAnsi="Times New Roman"/>
          <w:sz w:val="21"/>
          <w:szCs w:val="21"/>
        </w:rPr>
        <w:t xml:space="preserve"> Алчевским ГО УМВД Украины в Луганской области 17.02.1998 года</w:t>
      </w:r>
      <w:r w:rsidR="006C5BA6" w:rsidRPr="00FA0962">
        <w:rPr>
          <w:rFonts w:ascii="Times New Roman" w:hAnsi="Times New Roman"/>
          <w:sz w:val="21"/>
          <w:szCs w:val="21"/>
        </w:rPr>
        <w:t xml:space="preserve">, </w:t>
      </w:r>
      <w:r w:rsidRPr="00FA0962">
        <w:rPr>
          <w:rFonts w:ascii="Times New Roman" w:hAnsi="Times New Roman"/>
          <w:sz w:val="21"/>
          <w:szCs w:val="21"/>
        </w:rPr>
        <w:t>а также на основании Вида на жительство иностранного гражданина: 83№0902433, Номер, дата принятия решения 496/2024/61 26.04.2024, Дата выдачи документа 26.04.2024</w:t>
      </w:r>
      <w:r w:rsidR="0001684A" w:rsidRPr="00FA0962">
        <w:rPr>
          <w:rFonts w:ascii="Times New Roman" w:hAnsi="Times New Roman"/>
          <w:sz w:val="21"/>
          <w:szCs w:val="21"/>
        </w:rPr>
        <w:t xml:space="preserve"> года </w:t>
      </w:r>
      <w:r w:rsidRPr="00FA0962">
        <w:rPr>
          <w:rFonts w:ascii="Times New Roman" w:hAnsi="Times New Roman"/>
          <w:sz w:val="21"/>
          <w:szCs w:val="21"/>
        </w:rPr>
        <w:t xml:space="preserve"> ГУ МВД России по Ростовской области </w:t>
      </w:r>
      <w:r w:rsidR="006C5BA6" w:rsidRPr="00FA0962">
        <w:rPr>
          <w:rFonts w:ascii="Times New Roman" w:hAnsi="Times New Roman"/>
          <w:sz w:val="21"/>
          <w:szCs w:val="21"/>
        </w:rPr>
        <w:t>именуем</w:t>
      </w:r>
      <w:r w:rsidR="0001684A" w:rsidRPr="00FA0962">
        <w:rPr>
          <w:rFonts w:ascii="Times New Roman" w:hAnsi="Times New Roman"/>
          <w:sz w:val="21"/>
          <w:szCs w:val="21"/>
        </w:rPr>
        <w:t>ый</w:t>
      </w:r>
      <w:r w:rsidR="006C5BA6" w:rsidRPr="00FA0962">
        <w:rPr>
          <w:rFonts w:ascii="Times New Roman" w:hAnsi="Times New Roman"/>
          <w:sz w:val="21"/>
          <w:szCs w:val="21"/>
        </w:rPr>
        <w:t xml:space="preserve"> в дальнейшем «</w:t>
      </w:r>
      <w:r w:rsidR="006C5BA6" w:rsidRPr="00FA0962">
        <w:rPr>
          <w:rFonts w:ascii="Times New Roman" w:hAnsi="Times New Roman"/>
          <w:b/>
          <w:i/>
          <w:sz w:val="21"/>
          <w:szCs w:val="21"/>
        </w:rPr>
        <w:t>Арендодатель</w:t>
      </w:r>
      <w:r w:rsidR="006C5BA6" w:rsidRPr="00FA0962">
        <w:rPr>
          <w:rFonts w:ascii="Times New Roman" w:hAnsi="Times New Roman"/>
          <w:sz w:val="21"/>
          <w:szCs w:val="21"/>
        </w:rPr>
        <w:t xml:space="preserve">» с одной стороны, </w:t>
      </w:r>
      <w:bookmarkEnd w:id="0"/>
      <w:bookmarkEnd w:id="1"/>
      <w:r w:rsidR="006C5BA6" w:rsidRPr="00FA0962">
        <w:rPr>
          <w:rFonts w:ascii="Times New Roman" w:hAnsi="Times New Roman"/>
          <w:sz w:val="21"/>
          <w:szCs w:val="21"/>
        </w:rPr>
        <w:t>и</w:t>
      </w:r>
    </w:p>
    <w:p w:rsidR="00E13C5B" w:rsidRPr="00FA0962" w:rsidRDefault="00E13C5B" w:rsidP="008135E7">
      <w:pPr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 xml:space="preserve">Гражданин </w:t>
      </w:r>
      <w:r w:rsidR="00B430D9" w:rsidRPr="00FA0962">
        <w:rPr>
          <w:rFonts w:ascii="Times New Roman" w:hAnsi="Times New Roman"/>
          <w:sz w:val="21"/>
          <w:szCs w:val="21"/>
        </w:rPr>
        <w:t>Российской Федерации</w:t>
      </w:r>
      <w:r w:rsidR="00D214AC" w:rsidRPr="00FA0962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313893" w:rsidRPr="00FA0962">
        <w:rPr>
          <w:rFonts w:ascii="Times New Roman" w:hAnsi="Times New Roman"/>
          <w:b/>
          <w:sz w:val="21"/>
          <w:szCs w:val="21"/>
        </w:rPr>
        <w:t>Садыгов</w:t>
      </w:r>
      <w:proofErr w:type="spellEnd"/>
      <w:r w:rsidR="00D214AC" w:rsidRPr="00FA0962"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r w:rsidR="00D214AC" w:rsidRPr="00FA0962">
        <w:rPr>
          <w:rFonts w:ascii="Times New Roman" w:hAnsi="Times New Roman"/>
          <w:b/>
          <w:sz w:val="21"/>
          <w:szCs w:val="21"/>
        </w:rPr>
        <w:t>Матлаб</w:t>
      </w:r>
      <w:proofErr w:type="spellEnd"/>
      <w:r w:rsidR="00D214AC" w:rsidRPr="00FA0962">
        <w:rPr>
          <w:rFonts w:ascii="Times New Roman" w:hAnsi="Times New Roman"/>
          <w:b/>
          <w:sz w:val="21"/>
          <w:szCs w:val="21"/>
        </w:rPr>
        <w:t xml:space="preserve"> Играм </w:t>
      </w:r>
      <w:proofErr w:type="spellStart"/>
      <w:r w:rsidR="00D214AC" w:rsidRPr="00FA0962">
        <w:rPr>
          <w:rFonts w:ascii="Times New Roman" w:hAnsi="Times New Roman"/>
          <w:b/>
          <w:sz w:val="21"/>
          <w:szCs w:val="21"/>
        </w:rPr>
        <w:t>Оглы</w:t>
      </w:r>
      <w:proofErr w:type="spellEnd"/>
      <w:r w:rsidRPr="00FA0962">
        <w:rPr>
          <w:rFonts w:ascii="Times New Roman" w:hAnsi="Times New Roman"/>
          <w:sz w:val="21"/>
          <w:szCs w:val="21"/>
        </w:rPr>
        <w:t xml:space="preserve">, действующий на основании паспорта: </w:t>
      </w:r>
      <w:r w:rsidR="00DB124A" w:rsidRPr="00FA0962">
        <w:rPr>
          <w:rFonts w:ascii="Times New Roman" w:hAnsi="Times New Roman"/>
          <w:sz w:val="21"/>
          <w:szCs w:val="21"/>
        </w:rPr>
        <w:t>63 11 754216</w:t>
      </w:r>
      <w:r w:rsidRPr="00FA0962">
        <w:rPr>
          <w:rFonts w:ascii="Times New Roman" w:hAnsi="Times New Roman"/>
          <w:sz w:val="21"/>
          <w:szCs w:val="21"/>
        </w:rPr>
        <w:t>, выданного</w:t>
      </w:r>
      <w:r w:rsidR="00DB124A" w:rsidRPr="00FA0962">
        <w:rPr>
          <w:rFonts w:ascii="Times New Roman" w:hAnsi="Times New Roman"/>
          <w:sz w:val="21"/>
          <w:szCs w:val="21"/>
        </w:rPr>
        <w:t xml:space="preserve"> отделом УФМС России по Саратовской области</w:t>
      </w:r>
      <w:r w:rsidR="00323F78" w:rsidRPr="00FA0962">
        <w:rPr>
          <w:rFonts w:ascii="Times New Roman" w:hAnsi="Times New Roman"/>
          <w:sz w:val="21"/>
          <w:szCs w:val="21"/>
        </w:rPr>
        <w:t>, в Ленинском районе г</w:t>
      </w:r>
      <w:proofErr w:type="gramStart"/>
      <w:r w:rsidR="00323F78" w:rsidRPr="00FA0962">
        <w:rPr>
          <w:rFonts w:ascii="Times New Roman" w:hAnsi="Times New Roman"/>
          <w:sz w:val="21"/>
          <w:szCs w:val="21"/>
        </w:rPr>
        <w:t>.С</w:t>
      </w:r>
      <w:proofErr w:type="gramEnd"/>
      <w:r w:rsidR="00374D6C" w:rsidRPr="00FA0962">
        <w:rPr>
          <w:rFonts w:ascii="Times New Roman" w:hAnsi="Times New Roman"/>
          <w:sz w:val="21"/>
          <w:szCs w:val="21"/>
        </w:rPr>
        <w:t>а</w:t>
      </w:r>
      <w:r w:rsidR="00323F78" w:rsidRPr="00FA0962">
        <w:rPr>
          <w:rFonts w:ascii="Times New Roman" w:hAnsi="Times New Roman"/>
          <w:sz w:val="21"/>
          <w:szCs w:val="21"/>
        </w:rPr>
        <w:t>ратова</w:t>
      </w:r>
      <w:r w:rsidR="00947229" w:rsidRPr="00FA0962">
        <w:rPr>
          <w:rFonts w:ascii="Times New Roman" w:hAnsi="Times New Roman"/>
          <w:sz w:val="21"/>
          <w:szCs w:val="21"/>
        </w:rPr>
        <w:t>, дата выдачи  20.04.2012 г., код подразделения 640-004</w:t>
      </w:r>
      <w:r w:rsidR="008A260E" w:rsidRPr="00FA0962">
        <w:rPr>
          <w:rFonts w:ascii="Times New Roman" w:hAnsi="Times New Roman"/>
          <w:sz w:val="21"/>
          <w:szCs w:val="21"/>
        </w:rPr>
        <w:t>,</w:t>
      </w:r>
      <w:r w:rsidRPr="00FA0962">
        <w:rPr>
          <w:rFonts w:ascii="Times New Roman" w:hAnsi="Times New Roman"/>
          <w:sz w:val="21"/>
          <w:szCs w:val="21"/>
        </w:rPr>
        <w:t xml:space="preserve"> именуемый в  дальнейшем «</w:t>
      </w:r>
      <w:r w:rsidRPr="00FA0962">
        <w:rPr>
          <w:rFonts w:ascii="Times New Roman" w:hAnsi="Times New Roman"/>
          <w:b/>
          <w:i/>
          <w:sz w:val="21"/>
          <w:szCs w:val="21"/>
        </w:rPr>
        <w:t>Аренд</w:t>
      </w:r>
      <w:r w:rsidR="008A260E" w:rsidRPr="00FA0962">
        <w:rPr>
          <w:rFonts w:ascii="Times New Roman" w:hAnsi="Times New Roman"/>
          <w:b/>
          <w:i/>
          <w:sz w:val="21"/>
          <w:szCs w:val="21"/>
        </w:rPr>
        <w:t>атор</w:t>
      </w:r>
      <w:r w:rsidRPr="00FA0962">
        <w:rPr>
          <w:rFonts w:ascii="Times New Roman" w:hAnsi="Times New Roman"/>
          <w:sz w:val="21"/>
          <w:szCs w:val="21"/>
        </w:rPr>
        <w:t>»</w:t>
      </w:r>
    </w:p>
    <w:bookmarkEnd w:id="2"/>
    <w:p w:rsidR="00C56C8F" w:rsidRPr="00FA0962" w:rsidRDefault="006C5BA6" w:rsidP="008135E7">
      <w:pPr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заключили настоящий договор аренды недвижимого имущества (далее по тексту – Договор) на следующих условиях</w:t>
      </w:r>
      <w:r w:rsidRPr="00FA0962">
        <w:rPr>
          <w:rFonts w:ascii="Times New Roman" w:hAnsi="Times New Roman"/>
          <w:b/>
          <w:sz w:val="21"/>
          <w:szCs w:val="21"/>
        </w:rPr>
        <w:t>:</w:t>
      </w:r>
    </w:p>
    <w:p w:rsidR="00C56C8F" w:rsidRPr="00FA0962" w:rsidRDefault="006C5BA6" w:rsidP="008135E7">
      <w:pPr>
        <w:widowControl w:val="0"/>
        <w:jc w:val="center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b/>
          <w:sz w:val="21"/>
          <w:szCs w:val="21"/>
        </w:rPr>
        <w:t>1. Предмет Договора</w:t>
      </w:r>
    </w:p>
    <w:p w:rsidR="00C56C8F" w:rsidRPr="00FA0962" w:rsidRDefault="006C5BA6" w:rsidP="008135E7">
      <w:pPr>
        <w:widowControl w:val="0"/>
        <w:tabs>
          <w:tab w:val="left" w:pos="1134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 xml:space="preserve">1.1. </w:t>
      </w:r>
      <w:r w:rsidR="001D097C" w:rsidRPr="00FA0962">
        <w:rPr>
          <w:rFonts w:ascii="Times New Roman" w:hAnsi="Times New Roman"/>
          <w:sz w:val="21"/>
          <w:szCs w:val="21"/>
        </w:rPr>
        <w:tab/>
      </w:r>
      <w:r w:rsidRPr="00FA0962">
        <w:rPr>
          <w:rFonts w:ascii="Times New Roman" w:hAnsi="Times New Roman"/>
          <w:sz w:val="21"/>
          <w:szCs w:val="21"/>
        </w:rPr>
        <w:t xml:space="preserve">Арендодатель передает, а Арендатор принимает в аренду </w:t>
      </w:r>
      <w:bookmarkStart w:id="3" w:name="_Hlk115174063"/>
      <w:r w:rsidR="0079313E" w:rsidRPr="00FA0962">
        <w:rPr>
          <w:rFonts w:ascii="Times New Roman" w:hAnsi="Times New Roman"/>
          <w:sz w:val="21"/>
          <w:szCs w:val="21"/>
        </w:rPr>
        <w:t>Н</w:t>
      </w:r>
      <w:r w:rsidRPr="00FA0962">
        <w:rPr>
          <w:rFonts w:ascii="Times New Roman" w:hAnsi="Times New Roman"/>
          <w:sz w:val="21"/>
          <w:szCs w:val="21"/>
        </w:rPr>
        <w:t xml:space="preserve">ежилое помещение общей площадью </w:t>
      </w:r>
      <w:r w:rsidR="00DD7EC9" w:rsidRPr="00FA0962">
        <w:rPr>
          <w:rFonts w:ascii="Times New Roman" w:hAnsi="Times New Roman"/>
          <w:sz w:val="21"/>
          <w:szCs w:val="21"/>
          <w:lang w:val="en-US"/>
        </w:rPr>
        <w:t>701(</w:t>
      </w:r>
      <w:proofErr w:type="spellStart"/>
      <w:r w:rsidR="00DD7EC9" w:rsidRPr="00FA0962">
        <w:rPr>
          <w:rFonts w:ascii="Times New Roman" w:hAnsi="Times New Roman"/>
          <w:sz w:val="21"/>
          <w:szCs w:val="21"/>
          <w:lang w:val="en-US"/>
        </w:rPr>
        <w:t>торг</w:t>
      </w:r>
      <w:proofErr w:type="spellEnd"/>
      <w:r w:rsidR="00DD7EC9" w:rsidRPr="00FA0962">
        <w:rPr>
          <w:rFonts w:ascii="Times New Roman" w:hAnsi="Times New Roman"/>
          <w:sz w:val="21"/>
          <w:szCs w:val="21"/>
          <w:lang w:val="en-US"/>
        </w:rPr>
        <w:t>.</w:t>
      </w:r>
      <w:r w:rsidR="00B970C3" w:rsidRPr="00FA0962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DD7EC9" w:rsidRPr="00FA0962">
        <w:rPr>
          <w:rFonts w:ascii="Times New Roman" w:hAnsi="Times New Roman"/>
          <w:sz w:val="21"/>
          <w:szCs w:val="21"/>
          <w:lang w:val="en-US"/>
        </w:rPr>
        <w:t>зал</w:t>
      </w:r>
      <w:proofErr w:type="spellEnd"/>
      <w:r w:rsidR="00DD7EC9" w:rsidRPr="00FA0962">
        <w:rPr>
          <w:rFonts w:ascii="Times New Roman" w:hAnsi="Times New Roman"/>
          <w:sz w:val="21"/>
          <w:szCs w:val="21"/>
          <w:lang w:val="en-US"/>
        </w:rPr>
        <w:t>)+4</w:t>
      </w:r>
      <w:r w:rsidR="008E5B3D" w:rsidRPr="00FA0962">
        <w:rPr>
          <w:rFonts w:ascii="Times New Roman" w:hAnsi="Times New Roman"/>
          <w:sz w:val="21"/>
          <w:szCs w:val="21"/>
        </w:rPr>
        <w:t>3</w:t>
      </w:r>
      <w:r w:rsidR="00DD7EC9" w:rsidRPr="00FA0962">
        <w:rPr>
          <w:rFonts w:ascii="Times New Roman" w:hAnsi="Times New Roman"/>
          <w:sz w:val="21"/>
          <w:szCs w:val="21"/>
          <w:lang w:val="en-US"/>
        </w:rPr>
        <w:t>8</w:t>
      </w:r>
      <w:r w:rsidR="00DD7EC9" w:rsidRPr="00FA0962">
        <w:rPr>
          <w:rFonts w:ascii="Times New Roman" w:hAnsi="Times New Roman"/>
          <w:sz w:val="21"/>
          <w:szCs w:val="21"/>
        </w:rPr>
        <w:t>(торг</w:t>
      </w:r>
      <w:r w:rsidR="00B970C3" w:rsidRPr="00FA0962">
        <w:rPr>
          <w:rFonts w:ascii="Times New Roman" w:hAnsi="Times New Roman"/>
          <w:sz w:val="21"/>
          <w:szCs w:val="21"/>
        </w:rPr>
        <w:t xml:space="preserve">. </w:t>
      </w:r>
      <w:r w:rsidR="00DD7EC9" w:rsidRPr="00FA0962">
        <w:rPr>
          <w:rFonts w:ascii="Times New Roman" w:hAnsi="Times New Roman"/>
          <w:sz w:val="21"/>
          <w:szCs w:val="21"/>
        </w:rPr>
        <w:t>зал)</w:t>
      </w:r>
      <w:r w:rsidR="00DD7EC9" w:rsidRPr="00FA0962">
        <w:rPr>
          <w:rFonts w:ascii="Times New Roman" w:hAnsi="Times New Roman"/>
          <w:sz w:val="21"/>
          <w:szCs w:val="21"/>
          <w:lang w:val="en-US"/>
        </w:rPr>
        <w:t>+45</w:t>
      </w:r>
      <w:r w:rsidR="008E5B3D" w:rsidRPr="00FA0962">
        <w:rPr>
          <w:rFonts w:ascii="Times New Roman" w:hAnsi="Times New Roman"/>
          <w:sz w:val="21"/>
          <w:szCs w:val="21"/>
        </w:rPr>
        <w:t>(прием пищи/отдых персонала)</w:t>
      </w:r>
      <w:r w:rsidR="00DD7EC9" w:rsidRPr="00FA0962">
        <w:rPr>
          <w:rFonts w:ascii="Times New Roman" w:hAnsi="Times New Roman"/>
          <w:sz w:val="21"/>
          <w:szCs w:val="21"/>
          <w:lang w:val="en-US"/>
        </w:rPr>
        <w:t>-1</w:t>
      </w:r>
      <w:r w:rsidR="006527D2" w:rsidRPr="00FA0962">
        <w:rPr>
          <w:rFonts w:ascii="Times New Roman" w:hAnsi="Times New Roman"/>
          <w:sz w:val="21"/>
          <w:szCs w:val="21"/>
        </w:rPr>
        <w:t>2</w:t>
      </w:r>
      <w:r w:rsidR="008E5B3D" w:rsidRPr="00FA0962">
        <w:rPr>
          <w:rFonts w:ascii="Times New Roman" w:hAnsi="Times New Roman"/>
          <w:sz w:val="21"/>
          <w:szCs w:val="21"/>
        </w:rPr>
        <w:t>(менеджерская</w:t>
      </w:r>
      <w:r w:rsidR="006527D2" w:rsidRPr="00FA0962">
        <w:rPr>
          <w:rFonts w:ascii="Times New Roman" w:hAnsi="Times New Roman"/>
          <w:sz w:val="21"/>
          <w:szCs w:val="21"/>
        </w:rPr>
        <w:t xml:space="preserve"> 17 </w:t>
      </w:r>
      <w:proofErr w:type="spellStart"/>
      <w:r w:rsidR="006527D2" w:rsidRPr="00FA0962">
        <w:rPr>
          <w:rFonts w:ascii="Times New Roman" w:hAnsi="Times New Roman"/>
          <w:sz w:val="21"/>
          <w:szCs w:val="21"/>
        </w:rPr>
        <w:t>м</w:t>
      </w:r>
      <w:proofErr w:type="gramStart"/>
      <w:r w:rsidR="006527D2" w:rsidRPr="00FA0962">
        <w:rPr>
          <w:rFonts w:ascii="Times New Roman" w:hAnsi="Times New Roman"/>
          <w:sz w:val="21"/>
          <w:szCs w:val="21"/>
        </w:rPr>
        <w:t>.к</w:t>
      </w:r>
      <w:proofErr w:type="gramEnd"/>
      <w:r w:rsidR="006527D2" w:rsidRPr="00FA0962">
        <w:rPr>
          <w:rFonts w:ascii="Times New Roman" w:hAnsi="Times New Roman"/>
          <w:sz w:val="21"/>
          <w:szCs w:val="21"/>
        </w:rPr>
        <w:t>в</w:t>
      </w:r>
      <w:proofErr w:type="spellEnd"/>
      <w:r w:rsidR="006527D2" w:rsidRPr="00FA0962">
        <w:rPr>
          <w:rFonts w:ascii="Times New Roman" w:hAnsi="Times New Roman"/>
          <w:sz w:val="21"/>
          <w:szCs w:val="21"/>
        </w:rPr>
        <w:t xml:space="preserve"> за мину</w:t>
      </w:r>
      <w:r w:rsidR="00734E7F" w:rsidRPr="00FA0962">
        <w:rPr>
          <w:rFonts w:ascii="Times New Roman" w:hAnsi="Times New Roman"/>
          <w:sz w:val="21"/>
          <w:szCs w:val="21"/>
        </w:rPr>
        <w:t>с</w:t>
      </w:r>
      <w:r w:rsidR="006527D2" w:rsidRPr="00FA0962">
        <w:rPr>
          <w:rFonts w:ascii="Times New Roman" w:hAnsi="Times New Roman"/>
          <w:sz w:val="21"/>
          <w:szCs w:val="21"/>
        </w:rPr>
        <w:t xml:space="preserve">ом 5 </w:t>
      </w:r>
      <w:proofErr w:type="spellStart"/>
      <w:r w:rsidR="006527D2" w:rsidRPr="00FA0962">
        <w:rPr>
          <w:rFonts w:ascii="Times New Roman" w:hAnsi="Times New Roman"/>
          <w:sz w:val="21"/>
          <w:szCs w:val="21"/>
        </w:rPr>
        <w:t>м.кв</w:t>
      </w:r>
      <w:proofErr w:type="spellEnd"/>
      <w:r w:rsidR="006527D2" w:rsidRPr="00FA0962">
        <w:rPr>
          <w:rFonts w:ascii="Times New Roman" w:hAnsi="Times New Roman"/>
          <w:sz w:val="21"/>
          <w:szCs w:val="21"/>
        </w:rPr>
        <w:t xml:space="preserve"> для работника Канцара В.Д.</w:t>
      </w:r>
      <w:r w:rsidR="00734E7F" w:rsidRPr="00FA0962">
        <w:rPr>
          <w:rFonts w:ascii="Times New Roman" w:hAnsi="Times New Roman"/>
          <w:sz w:val="21"/>
          <w:szCs w:val="21"/>
        </w:rPr>
        <w:t xml:space="preserve"> = 12 </w:t>
      </w:r>
      <w:proofErr w:type="spellStart"/>
      <w:r w:rsidR="00734E7F" w:rsidRPr="00FA0962">
        <w:rPr>
          <w:rFonts w:ascii="Times New Roman" w:hAnsi="Times New Roman"/>
          <w:sz w:val="21"/>
          <w:szCs w:val="21"/>
        </w:rPr>
        <w:t>м.кв</w:t>
      </w:r>
      <w:proofErr w:type="spellEnd"/>
      <w:r w:rsidR="008E5B3D" w:rsidRPr="00FA0962">
        <w:rPr>
          <w:rFonts w:ascii="Times New Roman" w:hAnsi="Times New Roman"/>
          <w:sz w:val="21"/>
          <w:szCs w:val="21"/>
        </w:rPr>
        <w:t>)</w:t>
      </w:r>
      <w:r w:rsidR="00DD7EC9" w:rsidRPr="00FA0962">
        <w:rPr>
          <w:rFonts w:ascii="Times New Roman" w:hAnsi="Times New Roman"/>
          <w:sz w:val="21"/>
          <w:szCs w:val="21"/>
          <w:lang w:val="en-US"/>
        </w:rPr>
        <w:t xml:space="preserve"> = </w:t>
      </w:r>
      <w:r w:rsidR="00E731B3" w:rsidRPr="00FA0962">
        <w:rPr>
          <w:rFonts w:ascii="Times New Roman" w:hAnsi="Times New Roman"/>
          <w:b/>
          <w:sz w:val="21"/>
          <w:szCs w:val="21"/>
        </w:rPr>
        <w:t>1 1</w:t>
      </w:r>
      <w:r w:rsidR="006527D2" w:rsidRPr="00FA0962">
        <w:rPr>
          <w:rFonts w:ascii="Times New Roman" w:hAnsi="Times New Roman"/>
          <w:b/>
          <w:sz w:val="21"/>
          <w:szCs w:val="21"/>
        </w:rPr>
        <w:t>79</w:t>
      </w:r>
      <w:r w:rsidR="00E731B3" w:rsidRPr="00FA0962">
        <w:rPr>
          <w:rFonts w:ascii="Times New Roman" w:hAnsi="Times New Roman"/>
          <w:sz w:val="21"/>
          <w:szCs w:val="21"/>
        </w:rPr>
        <w:t xml:space="preserve"> </w:t>
      </w:r>
      <w:r w:rsidRPr="00FA0962">
        <w:rPr>
          <w:rFonts w:ascii="Times New Roman" w:hAnsi="Times New Roman"/>
          <w:sz w:val="21"/>
          <w:szCs w:val="21"/>
        </w:rPr>
        <w:t>м</w:t>
      </w:r>
      <w:r w:rsidRPr="00FA0962">
        <w:rPr>
          <w:rFonts w:ascii="Times New Roman" w:hAnsi="Times New Roman"/>
          <w:sz w:val="21"/>
          <w:szCs w:val="21"/>
          <w:vertAlign w:val="superscript"/>
        </w:rPr>
        <w:t>2</w:t>
      </w:r>
      <w:r w:rsidRPr="00FA0962">
        <w:rPr>
          <w:rFonts w:ascii="Times New Roman" w:hAnsi="Times New Roman"/>
          <w:sz w:val="21"/>
          <w:szCs w:val="21"/>
        </w:rPr>
        <w:t>, расположенное по адресу:</w:t>
      </w:r>
      <w:r w:rsidR="00E731B3" w:rsidRPr="00FA0962">
        <w:rPr>
          <w:rFonts w:ascii="Times New Roman" w:hAnsi="Times New Roman"/>
          <w:sz w:val="21"/>
          <w:szCs w:val="21"/>
        </w:rPr>
        <w:t xml:space="preserve"> Луганская Народная Республика, г</w:t>
      </w:r>
      <w:proofErr w:type="gramStart"/>
      <w:r w:rsidR="00E731B3" w:rsidRPr="00FA0962">
        <w:rPr>
          <w:rFonts w:ascii="Times New Roman" w:hAnsi="Times New Roman"/>
          <w:sz w:val="21"/>
          <w:szCs w:val="21"/>
        </w:rPr>
        <w:t>.А</w:t>
      </w:r>
      <w:proofErr w:type="gramEnd"/>
      <w:r w:rsidR="00E731B3" w:rsidRPr="00FA0962">
        <w:rPr>
          <w:rFonts w:ascii="Times New Roman" w:hAnsi="Times New Roman"/>
          <w:sz w:val="21"/>
          <w:szCs w:val="21"/>
        </w:rPr>
        <w:t>лчевск, пр.</w:t>
      </w:r>
      <w:r w:rsidR="00F07DA3" w:rsidRPr="00FA0962">
        <w:rPr>
          <w:rFonts w:ascii="Times New Roman" w:hAnsi="Times New Roman"/>
          <w:sz w:val="21"/>
          <w:szCs w:val="21"/>
        </w:rPr>
        <w:t xml:space="preserve"> </w:t>
      </w:r>
      <w:r w:rsidR="00E731B3" w:rsidRPr="00FA0962">
        <w:rPr>
          <w:rFonts w:ascii="Times New Roman" w:hAnsi="Times New Roman"/>
          <w:sz w:val="21"/>
          <w:szCs w:val="21"/>
        </w:rPr>
        <w:t>Металлургов,</w:t>
      </w:r>
      <w:r w:rsidR="00F07DA3" w:rsidRPr="00FA0962">
        <w:rPr>
          <w:rFonts w:ascii="Times New Roman" w:hAnsi="Times New Roman"/>
          <w:sz w:val="21"/>
          <w:szCs w:val="21"/>
        </w:rPr>
        <w:t xml:space="preserve"> </w:t>
      </w:r>
      <w:r w:rsidR="00E731B3" w:rsidRPr="00FA0962">
        <w:rPr>
          <w:rFonts w:ascii="Times New Roman" w:hAnsi="Times New Roman"/>
          <w:sz w:val="21"/>
          <w:szCs w:val="21"/>
        </w:rPr>
        <w:t>48</w:t>
      </w:r>
      <w:r w:rsidRPr="00FA0962">
        <w:rPr>
          <w:rFonts w:ascii="Times New Roman" w:hAnsi="Times New Roman"/>
          <w:sz w:val="21"/>
          <w:szCs w:val="21"/>
        </w:rPr>
        <w:t xml:space="preserve"> </w:t>
      </w:r>
      <w:bookmarkEnd w:id="3"/>
      <w:r w:rsidR="001E7B31" w:rsidRPr="00FA0962">
        <w:rPr>
          <w:rFonts w:ascii="Times New Roman" w:hAnsi="Times New Roman"/>
          <w:sz w:val="21"/>
          <w:szCs w:val="21"/>
        </w:rPr>
        <w:t>(далее по тексту – Н</w:t>
      </w:r>
      <w:r w:rsidRPr="00FA0962">
        <w:rPr>
          <w:rFonts w:ascii="Times New Roman" w:hAnsi="Times New Roman"/>
          <w:sz w:val="21"/>
          <w:szCs w:val="21"/>
        </w:rPr>
        <w:t>ежилое помещение)</w:t>
      </w:r>
      <w:r w:rsidR="003545A6" w:rsidRPr="00FA0962">
        <w:rPr>
          <w:rFonts w:ascii="Times New Roman" w:hAnsi="Times New Roman"/>
          <w:sz w:val="21"/>
          <w:szCs w:val="21"/>
        </w:rPr>
        <w:t>.</w:t>
      </w:r>
    </w:p>
    <w:p w:rsidR="00C56C8F" w:rsidRPr="00FA0962" w:rsidRDefault="006C5BA6" w:rsidP="008135E7">
      <w:pPr>
        <w:widowControl w:val="0"/>
        <w:tabs>
          <w:tab w:val="left" w:pos="1134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 xml:space="preserve">План </w:t>
      </w:r>
      <w:r w:rsidR="0079313E" w:rsidRPr="00FA0962">
        <w:rPr>
          <w:rFonts w:ascii="Times New Roman" w:hAnsi="Times New Roman"/>
          <w:sz w:val="21"/>
          <w:szCs w:val="21"/>
        </w:rPr>
        <w:t>Н</w:t>
      </w:r>
      <w:r w:rsidRPr="00FA0962">
        <w:rPr>
          <w:rFonts w:ascii="Times New Roman" w:hAnsi="Times New Roman"/>
          <w:sz w:val="21"/>
          <w:szCs w:val="21"/>
        </w:rPr>
        <w:t>ежилого помещения, передаваемого по Договору в аренду,</w:t>
      </w:r>
      <w:r w:rsidR="002305C4" w:rsidRPr="00FA0962">
        <w:rPr>
          <w:rFonts w:ascii="Times New Roman" w:hAnsi="Times New Roman"/>
          <w:sz w:val="21"/>
          <w:szCs w:val="21"/>
        </w:rPr>
        <w:t xml:space="preserve"> где указанные площади обозначены желтым цветом и обведены красной линией,</w:t>
      </w:r>
      <w:r w:rsidRPr="00FA0962">
        <w:rPr>
          <w:rFonts w:ascii="Times New Roman" w:hAnsi="Times New Roman"/>
          <w:sz w:val="21"/>
          <w:szCs w:val="21"/>
        </w:rPr>
        <w:t xml:space="preserve"> является</w:t>
      </w:r>
      <w:r w:rsidR="00E731B3" w:rsidRPr="00FA0962">
        <w:rPr>
          <w:rFonts w:ascii="Times New Roman" w:hAnsi="Times New Roman"/>
          <w:sz w:val="21"/>
          <w:szCs w:val="21"/>
        </w:rPr>
        <w:t xml:space="preserve"> неотъемлемой частью Договора (П</w:t>
      </w:r>
      <w:r w:rsidRPr="00FA0962">
        <w:rPr>
          <w:rFonts w:ascii="Times New Roman" w:hAnsi="Times New Roman"/>
          <w:sz w:val="21"/>
          <w:szCs w:val="21"/>
        </w:rPr>
        <w:t>риложение № 1 к Договору).</w:t>
      </w:r>
    </w:p>
    <w:p w:rsidR="00C56C8F" w:rsidRPr="00FA0962" w:rsidRDefault="006C5BA6" w:rsidP="008135E7">
      <w:pPr>
        <w:tabs>
          <w:tab w:val="left" w:pos="1134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 xml:space="preserve">1.2. </w:t>
      </w:r>
      <w:r w:rsidR="001D097C" w:rsidRPr="00FA0962">
        <w:rPr>
          <w:rFonts w:ascii="Times New Roman" w:hAnsi="Times New Roman"/>
          <w:sz w:val="21"/>
          <w:szCs w:val="21"/>
        </w:rPr>
        <w:tab/>
      </w:r>
      <w:r w:rsidR="001E7B31" w:rsidRPr="00FA0962">
        <w:rPr>
          <w:rFonts w:ascii="Times New Roman" w:hAnsi="Times New Roman"/>
          <w:sz w:val="21"/>
          <w:szCs w:val="21"/>
        </w:rPr>
        <w:t xml:space="preserve">На момент заключения настоящего Договора </w:t>
      </w:r>
      <w:r w:rsidR="00DE41F8" w:rsidRPr="00FA0962">
        <w:rPr>
          <w:rFonts w:ascii="Times New Roman" w:hAnsi="Times New Roman"/>
          <w:sz w:val="21"/>
          <w:szCs w:val="21"/>
        </w:rPr>
        <w:t>Н</w:t>
      </w:r>
      <w:r w:rsidR="001E7B31" w:rsidRPr="00FA0962">
        <w:rPr>
          <w:rFonts w:ascii="Times New Roman" w:hAnsi="Times New Roman"/>
          <w:sz w:val="21"/>
          <w:szCs w:val="21"/>
        </w:rPr>
        <w:t xml:space="preserve">ежилое помещение, сдаваемое в аренду, принадлежит Арендодателю на праве собственности </w:t>
      </w:r>
      <w:r w:rsidRPr="00FA0962">
        <w:rPr>
          <w:rFonts w:ascii="Times New Roman" w:hAnsi="Times New Roman"/>
          <w:sz w:val="21"/>
          <w:szCs w:val="21"/>
        </w:rPr>
        <w:t xml:space="preserve">на основании </w:t>
      </w:r>
      <w:r w:rsidR="00A407ED" w:rsidRPr="00FA0962">
        <w:rPr>
          <w:rFonts w:ascii="Times New Roman" w:hAnsi="Times New Roman"/>
          <w:sz w:val="21"/>
          <w:szCs w:val="21"/>
        </w:rPr>
        <w:t>решения Алчевского городского суда от 01.12.1999 года (Приложение № 2 к Договору)</w:t>
      </w:r>
      <w:r w:rsidR="001E7B31" w:rsidRPr="00FA0962">
        <w:rPr>
          <w:rFonts w:ascii="Times New Roman" w:hAnsi="Times New Roman"/>
          <w:sz w:val="21"/>
          <w:szCs w:val="21"/>
        </w:rPr>
        <w:t xml:space="preserve"> и не состоит на государственном кадастровом учете</w:t>
      </w:r>
      <w:r w:rsidRPr="00FA0962">
        <w:rPr>
          <w:rFonts w:ascii="Times New Roman" w:hAnsi="Times New Roman"/>
          <w:sz w:val="21"/>
          <w:szCs w:val="21"/>
        </w:rPr>
        <w:t>.</w:t>
      </w:r>
      <w:r w:rsidR="00497010" w:rsidRPr="00FA0962">
        <w:rPr>
          <w:rFonts w:ascii="Times New Roman" w:hAnsi="Times New Roman"/>
          <w:sz w:val="21"/>
          <w:szCs w:val="21"/>
        </w:rPr>
        <w:t xml:space="preserve"> Расписка</w:t>
      </w:r>
      <w:r w:rsidR="004369DE" w:rsidRPr="00FA0962">
        <w:rPr>
          <w:rFonts w:ascii="Times New Roman" w:hAnsi="Times New Roman"/>
          <w:sz w:val="21"/>
          <w:szCs w:val="21"/>
        </w:rPr>
        <w:t xml:space="preserve"> от </w:t>
      </w:r>
      <w:r w:rsidR="0062229E" w:rsidRPr="00FA0962">
        <w:rPr>
          <w:rFonts w:ascii="Times New Roman" w:hAnsi="Times New Roman"/>
          <w:sz w:val="21"/>
          <w:szCs w:val="21"/>
        </w:rPr>
        <w:t>18</w:t>
      </w:r>
      <w:r w:rsidR="004369DE" w:rsidRPr="00FA0962">
        <w:rPr>
          <w:rFonts w:ascii="Times New Roman" w:hAnsi="Times New Roman"/>
          <w:sz w:val="21"/>
          <w:szCs w:val="21"/>
        </w:rPr>
        <w:t>.0</w:t>
      </w:r>
      <w:r w:rsidR="0062229E" w:rsidRPr="00FA0962">
        <w:rPr>
          <w:rFonts w:ascii="Times New Roman" w:hAnsi="Times New Roman"/>
          <w:sz w:val="21"/>
          <w:szCs w:val="21"/>
        </w:rPr>
        <w:t>9</w:t>
      </w:r>
      <w:r w:rsidR="004369DE" w:rsidRPr="00FA0962">
        <w:rPr>
          <w:rFonts w:ascii="Times New Roman" w:hAnsi="Times New Roman"/>
          <w:sz w:val="21"/>
          <w:szCs w:val="21"/>
        </w:rPr>
        <w:t>.2024г.</w:t>
      </w:r>
      <w:r w:rsidR="00497010" w:rsidRPr="00FA0962">
        <w:rPr>
          <w:rFonts w:ascii="Times New Roman" w:hAnsi="Times New Roman"/>
          <w:sz w:val="21"/>
          <w:szCs w:val="21"/>
        </w:rPr>
        <w:t xml:space="preserve"> о </w:t>
      </w:r>
      <w:r w:rsidR="004369DE" w:rsidRPr="00FA0962">
        <w:rPr>
          <w:rFonts w:ascii="Times New Roman" w:hAnsi="Times New Roman"/>
          <w:sz w:val="21"/>
          <w:szCs w:val="21"/>
        </w:rPr>
        <w:t xml:space="preserve">получении документов на государственный кадастровый учет  (Приложение № </w:t>
      </w:r>
      <w:r w:rsidR="00FF78B1" w:rsidRPr="00FA0962">
        <w:rPr>
          <w:rFonts w:ascii="Times New Roman" w:hAnsi="Times New Roman"/>
          <w:sz w:val="21"/>
          <w:szCs w:val="21"/>
        </w:rPr>
        <w:t>3</w:t>
      </w:r>
      <w:r w:rsidR="004369DE" w:rsidRPr="00FA0962">
        <w:rPr>
          <w:rFonts w:ascii="Times New Roman" w:hAnsi="Times New Roman"/>
          <w:sz w:val="21"/>
          <w:szCs w:val="21"/>
        </w:rPr>
        <w:t xml:space="preserve"> к Договору).</w:t>
      </w:r>
    </w:p>
    <w:p w:rsidR="00C56C8F" w:rsidRPr="00FA0962" w:rsidRDefault="006C5BA6" w:rsidP="008135E7">
      <w:pPr>
        <w:tabs>
          <w:tab w:val="left" w:pos="1134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1.</w:t>
      </w:r>
      <w:r w:rsidR="001E7B31" w:rsidRPr="00FA0962">
        <w:rPr>
          <w:rFonts w:ascii="Times New Roman" w:hAnsi="Times New Roman"/>
          <w:sz w:val="21"/>
          <w:szCs w:val="21"/>
        </w:rPr>
        <w:t>3</w:t>
      </w:r>
      <w:r w:rsidRPr="00FA0962">
        <w:rPr>
          <w:rFonts w:ascii="Times New Roman" w:hAnsi="Times New Roman"/>
          <w:sz w:val="21"/>
          <w:szCs w:val="21"/>
        </w:rPr>
        <w:t xml:space="preserve">. </w:t>
      </w:r>
      <w:r w:rsidR="001D097C" w:rsidRPr="00FA0962">
        <w:rPr>
          <w:rFonts w:ascii="Times New Roman" w:hAnsi="Times New Roman"/>
          <w:sz w:val="21"/>
          <w:szCs w:val="21"/>
        </w:rPr>
        <w:tab/>
      </w:r>
      <w:r w:rsidRPr="00FA0962">
        <w:rPr>
          <w:rFonts w:ascii="Times New Roman" w:hAnsi="Times New Roman"/>
          <w:sz w:val="21"/>
          <w:szCs w:val="21"/>
        </w:rPr>
        <w:t xml:space="preserve">Нежилое помещение будет использоваться </w:t>
      </w:r>
      <w:r w:rsidR="00DE41F8" w:rsidRPr="00FA0962">
        <w:rPr>
          <w:rFonts w:ascii="Times New Roman" w:hAnsi="Times New Roman"/>
          <w:sz w:val="21"/>
          <w:szCs w:val="21"/>
        </w:rPr>
        <w:t xml:space="preserve">Арендатором </w:t>
      </w:r>
      <w:r w:rsidRPr="00FA0962">
        <w:rPr>
          <w:rFonts w:ascii="Times New Roman" w:hAnsi="Times New Roman"/>
          <w:sz w:val="21"/>
          <w:szCs w:val="21"/>
        </w:rPr>
        <w:t xml:space="preserve">в целях организации торговли </w:t>
      </w:r>
      <w:r w:rsidR="0062229E" w:rsidRPr="00FA0962">
        <w:rPr>
          <w:rFonts w:ascii="Times New Roman" w:hAnsi="Times New Roman"/>
          <w:sz w:val="21"/>
          <w:szCs w:val="21"/>
        </w:rPr>
        <w:t xml:space="preserve">продовольственными и </w:t>
      </w:r>
      <w:r w:rsidRPr="00FA0962">
        <w:rPr>
          <w:rFonts w:ascii="Times New Roman" w:hAnsi="Times New Roman"/>
          <w:sz w:val="21"/>
          <w:szCs w:val="21"/>
        </w:rPr>
        <w:t>непродовольственными товарами, в том числе</w:t>
      </w:r>
      <w:r w:rsidR="0062229E" w:rsidRPr="00FA0962">
        <w:rPr>
          <w:rFonts w:ascii="Times New Roman" w:hAnsi="Times New Roman"/>
          <w:sz w:val="21"/>
          <w:szCs w:val="21"/>
        </w:rPr>
        <w:t xml:space="preserve"> – продукты питания,</w:t>
      </w:r>
      <w:r w:rsidRPr="00FA0962">
        <w:rPr>
          <w:rFonts w:ascii="Times New Roman" w:hAnsi="Times New Roman"/>
          <w:sz w:val="21"/>
          <w:szCs w:val="21"/>
        </w:rPr>
        <w:t xml:space="preserve"> одежда, обувь, текстиль, кожгалантерея, детские игрушки, товары первой необходимости.</w:t>
      </w:r>
    </w:p>
    <w:p w:rsidR="00C56C8F" w:rsidRPr="00FA0962" w:rsidRDefault="006C5BA6" w:rsidP="008135E7">
      <w:pPr>
        <w:tabs>
          <w:tab w:val="left" w:pos="1134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1.</w:t>
      </w:r>
      <w:r w:rsidR="001E7B31" w:rsidRPr="00FA0962">
        <w:rPr>
          <w:rFonts w:ascii="Times New Roman" w:hAnsi="Times New Roman"/>
          <w:sz w:val="21"/>
          <w:szCs w:val="21"/>
        </w:rPr>
        <w:t>4</w:t>
      </w:r>
      <w:r w:rsidRPr="00FA0962">
        <w:rPr>
          <w:rFonts w:ascii="Times New Roman" w:hAnsi="Times New Roman"/>
          <w:sz w:val="21"/>
          <w:szCs w:val="21"/>
        </w:rPr>
        <w:t xml:space="preserve">. </w:t>
      </w:r>
      <w:r w:rsidR="001D097C" w:rsidRPr="00FA0962">
        <w:rPr>
          <w:rFonts w:ascii="Times New Roman" w:hAnsi="Times New Roman"/>
          <w:sz w:val="21"/>
          <w:szCs w:val="21"/>
        </w:rPr>
        <w:tab/>
      </w:r>
      <w:r w:rsidRPr="00FA0962">
        <w:rPr>
          <w:rFonts w:ascii="Times New Roman" w:hAnsi="Times New Roman"/>
          <w:sz w:val="21"/>
          <w:szCs w:val="21"/>
        </w:rPr>
        <w:t>Доходы и иные выгоды, полученные Арендато</w:t>
      </w:r>
      <w:r w:rsidR="00DE41F8" w:rsidRPr="00FA0962">
        <w:rPr>
          <w:rFonts w:ascii="Times New Roman" w:hAnsi="Times New Roman"/>
          <w:sz w:val="21"/>
          <w:szCs w:val="21"/>
        </w:rPr>
        <w:t>ром в результате использования Н</w:t>
      </w:r>
      <w:r w:rsidRPr="00FA0962">
        <w:rPr>
          <w:rFonts w:ascii="Times New Roman" w:hAnsi="Times New Roman"/>
          <w:sz w:val="21"/>
          <w:szCs w:val="21"/>
        </w:rPr>
        <w:t>ежилого помещения, являются его собственностью.</w:t>
      </w:r>
    </w:p>
    <w:p w:rsidR="00603EF3" w:rsidRPr="00FA0962" w:rsidRDefault="00603EF3" w:rsidP="008135E7">
      <w:pPr>
        <w:tabs>
          <w:tab w:val="left" w:pos="1134"/>
        </w:tabs>
        <w:spacing w:line="280" w:lineRule="exact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1.5.</w:t>
      </w:r>
      <w:r w:rsidRPr="00FA0962">
        <w:rPr>
          <w:rFonts w:ascii="Times New Roman" w:hAnsi="Times New Roman"/>
          <w:sz w:val="21"/>
          <w:szCs w:val="21"/>
        </w:rPr>
        <w:tab/>
      </w:r>
      <w:r w:rsidRPr="00FA0962">
        <w:rPr>
          <w:rFonts w:ascii="Times New Roman" w:hAnsi="Times New Roman"/>
          <w:b/>
          <w:i/>
          <w:sz w:val="21"/>
          <w:szCs w:val="21"/>
        </w:rPr>
        <w:t xml:space="preserve">Дата </w:t>
      </w:r>
      <w:r w:rsidR="00AD350A" w:rsidRPr="00FA0962">
        <w:rPr>
          <w:rFonts w:ascii="Times New Roman" w:hAnsi="Times New Roman"/>
          <w:b/>
          <w:i/>
          <w:sz w:val="21"/>
          <w:szCs w:val="21"/>
        </w:rPr>
        <w:t>н</w:t>
      </w:r>
      <w:r w:rsidRPr="00FA0962">
        <w:rPr>
          <w:rFonts w:ascii="Times New Roman" w:hAnsi="Times New Roman"/>
          <w:b/>
          <w:i/>
          <w:sz w:val="21"/>
          <w:szCs w:val="21"/>
        </w:rPr>
        <w:t>ачала действия Договора</w:t>
      </w:r>
      <w:r w:rsidRPr="00FA0962">
        <w:rPr>
          <w:rFonts w:ascii="Times New Roman" w:hAnsi="Times New Roman"/>
          <w:sz w:val="21"/>
          <w:szCs w:val="21"/>
        </w:rPr>
        <w:t xml:space="preserve"> – с </w:t>
      </w:r>
      <w:r w:rsidR="0062229E" w:rsidRPr="00FA0962">
        <w:rPr>
          <w:rFonts w:ascii="Times New Roman" w:hAnsi="Times New Roman"/>
          <w:sz w:val="21"/>
          <w:szCs w:val="21"/>
        </w:rPr>
        <w:t>30</w:t>
      </w:r>
      <w:r w:rsidRPr="00FA0962">
        <w:rPr>
          <w:rFonts w:ascii="Times New Roman" w:hAnsi="Times New Roman"/>
          <w:sz w:val="21"/>
          <w:szCs w:val="21"/>
        </w:rPr>
        <w:t>.</w:t>
      </w:r>
      <w:r w:rsidR="0062229E" w:rsidRPr="00FA0962">
        <w:rPr>
          <w:rFonts w:ascii="Times New Roman" w:hAnsi="Times New Roman"/>
          <w:sz w:val="21"/>
          <w:szCs w:val="21"/>
        </w:rPr>
        <w:t>10</w:t>
      </w:r>
      <w:r w:rsidRPr="00FA0962">
        <w:rPr>
          <w:rFonts w:ascii="Times New Roman" w:hAnsi="Times New Roman"/>
          <w:sz w:val="21"/>
          <w:szCs w:val="21"/>
        </w:rPr>
        <w:t>.2024 года.</w:t>
      </w:r>
    </w:p>
    <w:p w:rsidR="001664F9" w:rsidRPr="00FA0962" w:rsidRDefault="001664F9" w:rsidP="008135E7">
      <w:pPr>
        <w:tabs>
          <w:tab w:val="left" w:pos="1134"/>
        </w:tabs>
        <w:spacing w:line="280" w:lineRule="exact"/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1.6.</w:t>
      </w:r>
      <w:r w:rsidRPr="00FA0962">
        <w:rPr>
          <w:rFonts w:ascii="Times New Roman" w:hAnsi="Times New Roman"/>
          <w:sz w:val="21"/>
          <w:szCs w:val="21"/>
        </w:rPr>
        <w:tab/>
      </w:r>
      <w:proofErr w:type="gramStart"/>
      <w:r w:rsidRPr="00FA0962">
        <w:rPr>
          <w:rFonts w:ascii="Times New Roman" w:hAnsi="Times New Roman"/>
          <w:sz w:val="21"/>
          <w:szCs w:val="21"/>
        </w:rPr>
        <w:t xml:space="preserve">Передача Нежилого помещения производится </w:t>
      </w:r>
      <w:r w:rsidR="00BA3803" w:rsidRPr="00FA0962">
        <w:rPr>
          <w:rFonts w:ascii="Times New Roman" w:hAnsi="Times New Roman"/>
          <w:sz w:val="21"/>
          <w:szCs w:val="21"/>
        </w:rPr>
        <w:t>через</w:t>
      </w:r>
      <w:r w:rsidRPr="00FA0962">
        <w:rPr>
          <w:rFonts w:ascii="Times New Roman" w:hAnsi="Times New Roman"/>
          <w:sz w:val="21"/>
          <w:szCs w:val="21"/>
        </w:rPr>
        <w:t xml:space="preserve"> </w:t>
      </w:r>
      <w:r w:rsidR="00BA3803" w:rsidRPr="00FA0962">
        <w:rPr>
          <w:rFonts w:ascii="Times New Roman" w:hAnsi="Times New Roman"/>
          <w:sz w:val="21"/>
          <w:szCs w:val="21"/>
        </w:rPr>
        <w:t>92</w:t>
      </w:r>
      <w:r w:rsidRPr="00FA0962">
        <w:rPr>
          <w:rFonts w:ascii="Times New Roman" w:hAnsi="Times New Roman"/>
          <w:sz w:val="21"/>
          <w:szCs w:val="21"/>
        </w:rPr>
        <w:t xml:space="preserve"> календарных дн</w:t>
      </w:r>
      <w:r w:rsidR="00BA3803" w:rsidRPr="00FA0962">
        <w:rPr>
          <w:rFonts w:ascii="Times New Roman" w:hAnsi="Times New Roman"/>
          <w:sz w:val="21"/>
          <w:szCs w:val="21"/>
        </w:rPr>
        <w:t>я</w:t>
      </w:r>
      <w:r w:rsidRPr="00FA0962">
        <w:rPr>
          <w:rFonts w:ascii="Times New Roman" w:hAnsi="Times New Roman"/>
          <w:sz w:val="21"/>
          <w:szCs w:val="21"/>
        </w:rPr>
        <w:t xml:space="preserve"> после </w:t>
      </w:r>
      <w:r w:rsidRPr="00FA0962">
        <w:rPr>
          <w:rFonts w:ascii="Times New Roman" w:hAnsi="Times New Roman"/>
          <w:b/>
          <w:i/>
          <w:sz w:val="21"/>
          <w:szCs w:val="21"/>
        </w:rPr>
        <w:t xml:space="preserve">Даты начала действия Договора </w:t>
      </w:r>
      <w:r w:rsidRPr="00FA0962">
        <w:rPr>
          <w:rFonts w:ascii="Times New Roman" w:hAnsi="Times New Roman"/>
          <w:sz w:val="21"/>
          <w:szCs w:val="21"/>
        </w:rPr>
        <w:t xml:space="preserve">по Акту приема-передачи </w:t>
      </w:r>
      <w:r w:rsidRPr="005D6E13">
        <w:rPr>
          <w:rFonts w:ascii="Times New Roman" w:hAnsi="Times New Roman"/>
          <w:sz w:val="21"/>
          <w:szCs w:val="21"/>
          <w:highlight w:val="red"/>
        </w:rPr>
        <w:t>(Приложение №</w:t>
      </w:r>
      <w:r w:rsidR="00FF78B1" w:rsidRPr="005D6E13">
        <w:rPr>
          <w:rFonts w:ascii="Times New Roman" w:hAnsi="Times New Roman"/>
          <w:sz w:val="21"/>
          <w:szCs w:val="21"/>
          <w:highlight w:val="red"/>
        </w:rPr>
        <w:t>4</w:t>
      </w:r>
      <w:r w:rsidRPr="005D6E13">
        <w:rPr>
          <w:rFonts w:ascii="Times New Roman" w:hAnsi="Times New Roman"/>
          <w:sz w:val="21"/>
          <w:szCs w:val="21"/>
          <w:highlight w:val="red"/>
        </w:rPr>
        <w:t xml:space="preserve"> к Договору.</w:t>
      </w:r>
      <w:proofErr w:type="gramEnd"/>
    </w:p>
    <w:p w:rsidR="00526067" w:rsidRPr="00FA0962" w:rsidRDefault="00526067" w:rsidP="008135E7">
      <w:pPr>
        <w:widowControl w:val="0"/>
        <w:jc w:val="center"/>
        <w:rPr>
          <w:rFonts w:ascii="Times New Roman" w:hAnsi="Times New Roman"/>
          <w:b/>
          <w:sz w:val="21"/>
          <w:szCs w:val="21"/>
        </w:rPr>
      </w:pPr>
      <w:r w:rsidRPr="00FA0962">
        <w:rPr>
          <w:rFonts w:ascii="Times New Roman" w:hAnsi="Times New Roman"/>
          <w:b/>
          <w:sz w:val="21"/>
          <w:szCs w:val="21"/>
        </w:rPr>
        <w:t>2. Арендная плата и порядок расчетов</w:t>
      </w:r>
    </w:p>
    <w:p w:rsidR="00526067" w:rsidRPr="00FA0962" w:rsidRDefault="00526067" w:rsidP="008135E7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rPr>
          <w:i/>
          <w:sz w:val="21"/>
          <w:szCs w:val="21"/>
        </w:rPr>
      </w:pPr>
      <w:bookmarkStart w:id="4" w:name="_ref_1-9d58a2030d2d48"/>
      <w:r w:rsidRPr="00FA0962">
        <w:rPr>
          <w:sz w:val="21"/>
          <w:szCs w:val="21"/>
        </w:rPr>
        <w:t xml:space="preserve">2.1. </w:t>
      </w:r>
      <w:bookmarkEnd w:id="4"/>
      <w:r w:rsidRPr="00FA0962">
        <w:rPr>
          <w:sz w:val="21"/>
          <w:szCs w:val="21"/>
        </w:rPr>
        <w:tab/>
      </w:r>
      <w:proofErr w:type="gramStart"/>
      <w:r w:rsidRPr="00FA0962">
        <w:rPr>
          <w:sz w:val="21"/>
          <w:szCs w:val="21"/>
        </w:rPr>
        <w:t>Арендная плата устанавливается в российских рублях, исходя из официального курса  Центрального банка Российской Федерации, установленн</w:t>
      </w:r>
      <w:r w:rsidR="00602B90" w:rsidRPr="00FA0962">
        <w:rPr>
          <w:sz w:val="21"/>
          <w:szCs w:val="21"/>
        </w:rPr>
        <w:t xml:space="preserve">ого на день оплаты, из расчета </w:t>
      </w:r>
      <w:r w:rsidRPr="00FA0962">
        <w:rPr>
          <w:sz w:val="21"/>
          <w:szCs w:val="21"/>
        </w:rPr>
        <w:t xml:space="preserve">5 (Пять) долларов США за 1 (Один) квадратный метр площади сдаваемого в аренду Нежилого помещения, что в совокупности за Нежилое помещение составляет </w:t>
      </w:r>
      <w:r w:rsidRPr="00FA0962">
        <w:rPr>
          <w:b/>
          <w:i/>
          <w:sz w:val="21"/>
          <w:szCs w:val="21"/>
        </w:rPr>
        <w:t>5 </w:t>
      </w:r>
      <w:r w:rsidR="00DC78DC" w:rsidRPr="00FA0962">
        <w:rPr>
          <w:b/>
          <w:i/>
          <w:sz w:val="21"/>
          <w:szCs w:val="21"/>
        </w:rPr>
        <w:t>895</w:t>
      </w:r>
      <w:r w:rsidRPr="00FA0962">
        <w:rPr>
          <w:b/>
          <w:i/>
          <w:sz w:val="21"/>
          <w:szCs w:val="21"/>
        </w:rPr>
        <w:t xml:space="preserve"> (Пять тысяч </w:t>
      </w:r>
      <w:r w:rsidR="00D05A86" w:rsidRPr="00FA0962">
        <w:rPr>
          <w:b/>
          <w:i/>
          <w:sz w:val="21"/>
          <w:szCs w:val="21"/>
        </w:rPr>
        <w:t>восемьсот</w:t>
      </w:r>
      <w:r w:rsidRPr="00FA0962">
        <w:rPr>
          <w:b/>
          <w:i/>
          <w:sz w:val="21"/>
          <w:szCs w:val="21"/>
        </w:rPr>
        <w:t xml:space="preserve"> </w:t>
      </w:r>
      <w:r w:rsidR="00DC78DC" w:rsidRPr="00FA0962">
        <w:rPr>
          <w:b/>
          <w:i/>
          <w:sz w:val="21"/>
          <w:szCs w:val="21"/>
        </w:rPr>
        <w:t>девяносто</w:t>
      </w:r>
      <w:r w:rsidRPr="00FA0962">
        <w:rPr>
          <w:b/>
          <w:i/>
          <w:sz w:val="21"/>
          <w:szCs w:val="21"/>
        </w:rPr>
        <w:t xml:space="preserve"> пять) долларов США в месяц</w:t>
      </w:r>
      <w:r w:rsidR="008315D9" w:rsidRPr="00FA0962">
        <w:rPr>
          <w:sz w:val="21"/>
          <w:szCs w:val="21"/>
        </w:rPr>
        <w:t>, что на 30.10 2024 года составляет 5895</w:t>
      </w:r>
      <w:proofErr w:type="gramEnd"/>
      <w:r w:rsidR="008315D9" w:rsidRPr="00FA0962">
        <w:rPr>
          <w:sz w:val="21"/>
          <w:szCs w:val="21"/>
        </w:rPr>
        <w:t xml:space="preserve">*97,33 = </w:t>
      </w:r>
      <w:r w:rsidR="00AD348A" w:rsidRPr="00FA0962">
        <w:rPr>
          <w:sz w:val="21"/>
          <w:szCs w:val="21"/>
        </w:rPr>
        <w:t>573760 рублей РФ.</w:t>
      </w:r>
    </w:p>
    <w:p w:rsidR="00526067" w:rsidRPr="00FA0962" w:rsidRDefault="00526067" w:rsidP="008135E7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rPr>
          <w:sz w:val="21"/>
          <w:szCs w:val="21"/>
        </w:rPr>
      </w:pPr>
      <w:r w:rsidRPr="00FA0962">
        <w:rPr>
          <w:sz w:val="21"/>
          <w:szCs w:val="21"/>
        </w:rPr>
        <w:t xml:space="preserve">2.2. </w:t>
      </w:r>
      <w:r w:rsidRPr="00FA0962">
        <w:rPr>
          <w:sz w:val="21"/>
          <w:szCs w:val="21"/>
        </w:rPr>
        <w:tab/>
        <w:t>Арендная плата включает в себя плату за владение и пользование Нежилым помещением, местами общего пользования, автостоянкой, тротуаром и всеми инженерно-техническими коммуникациями</w:t>
      </w:r>
      <w:r w:rsidR="006E2760" w:rsidRPr="00FA0962">
        <w:rPr>
          <w:sz w:val="21"/>
          <w:szCs w:val="21"/>
        </w:rPr>
        <w:t xml:space="preserve"> – пропорционально с другими арендаторами</w:t>
      </w:r>
      <w:r w:rsidRPr="00FA0962">
        <w:rPr>
          <w:sz w:val="21"/>
          <w:szCs w:val="21"/>
        </w:rPr>
        <w:t>.</w:t>
      </w:r>
      <w:bookmarkStart w:id="5" w:name="_ref_1-84f8233fb51843"/>
    </w:p>
    <w:p w:rsidR="00526067" w:rsidRPr="00FA0962" w:rsidRDefault="003E4F01" w:rsidP="008135E7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rPr>
          <w:sz w:val="21"/>
          <w:szCs w:val="21"/>
        </w:rPr>
      </w:pPr>
      <w:r w:rsidRPr="00FA0962">
        <w:rPr>
          <w:sz w:val="21"/>
          <w:szCs w:val="21"/>
        </w:rPr>
        <w:t>2</w:t>
      </w:r>
      <w:r w:rsidR="00526067" w:rsidRPr="00FA0962">
        <w:rPr>
          <w:sz w:val="21"/>
          <w:szCs w:val="21"/>
        </w:rPr>
        <w:t xml:space="preserve">.3. </w:t>
      </w:r>
      <w:r w:rsidR="00526067" w:rsidRPr="00FA0962">
        <w:rPr>
          <w:sz w:val="21"/>
          <w:szCs w:val="21"/>
        </w:rPr>
        <w:tab/>
        <w:t xml:space="preserve">Арендная плата не включает в себя оплату потребленных Арендатором в </w:t>
      </w:r>
      <w:r w:rsidR="0079313E" w:rsidRPr="00FA0962">
        <w:rPr>
          <w:sz w:val="21"/>
          <w:szCs w:val="21"/>
        </w:rPr>
        <w:t xml:space="preserve">Нежилом </w:t>
      </w:r>
      <w:r w:rsidR="00526067" w:rsidRPr="00FA0962">
        <w:rPr>
          <w:sz w:val="21"/>
          <w:szCs w:val="21"/>
        </w:rPr>
        <w:t>помещении коммунальных услуг, которые подлежат компенсации Арендатором Арендодателю.</w:t>
      </w:r>
    </w:p>
    <w:p w:rsidR="00526067" w:rsidRPr="00FA0962" w:rsidRDefault="00526067" w:rsidP="008135E7">
      <w:pPr>
        <w:tabs>
          <w:tab w:val="left" w:pos="1134"/>
        </w:tabs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Компенсация определяется расчетным путем и включает в себя:</w:t>
      </w:r>
    </w:p>
    <w:p w:rsidR="00526067" w:rsidRPr="00FA0962" w:rsidRDefault="00526067" w:rsidP="008135E7">
      <w:pPr>
        <w:pStyle w:val="ac"/>
        <w:widowControl w:val="0"/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firstLine="0"/>
        <w:jc w:val="both"/>
        <w:rPr>
          <w:sz w:val="21"/>
          <w:szCs w:val="21"/>
        </w:rPr>
      </w:pPr>
      <w:r w:rsidRPr="00FA0962">
        <w:rPr>
          <w:sz w:val="21"/>
          <w:szCs w:val="21"/>
        </w:rPr>
        <w:t xml:space="preserve">стоимость электроэнергии, потребляемой Арендатором в соответствии с действующими тарифами энергосбытовой организации (определяется в соответствии с показаниями приборов учета электроэнергии в Нежилом помещении). </w:t>
      </w:r>
    </w:p>
    <w:p w:rsidR="00526067" w:rsidRPr="00FA0962" w:rsidRDefault="00526067" w:rsidP="008135E7">
      <w:pPr>
        <w:pStyle w:val="ac"/>
        <w:widowControl w:val="0"/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firstLine="0"/>
        <w:jc w:val="both"/>
        <w:rPr>
          <w:sz w:val="21"/>
          <w:szCs w:val="21"/>
        </w:rPr>
      </w:pPr>
      <w:r w:rsidRPr="00FA0962">
        <w:rPr>
          <w:sz w:val="21"/>
          <w:szCs w:val="21"/>
        </w:rPr>
        <w:t xml:space="preserve">стоимость расходов за </w:t>
      </w:r>
      <w:proofErr w:type="gramStart"/>
      <w:r w:rsidRPr="00FA0962">
        <w:rPr>
          <w:sz w:val="21"/>
          <w:szCs w:val="21"/>
        </w:rPr>
        <w:t>потребленное</w:t>
      </w:r>
      <w:proofErr w:type="gramEnd"/>
      <w:r w:rsidRPr="00FA0962">
        <w:rPr>
          <w:sz w:val="21"/>
          <w:szCs w:val="21"/>
        </w:rPr>
        <w:t xml:space="preserve"> Арендатором водоснабжение</w:t>
      </w:r>
      <w:r w:rsidR="005F7192" w:rsidRPr="00FA0962">
        <w:rPr>
          <w:sz w:val="21"/>
          <w:szCs w:val="21"/>
        </w:rPr>
        <w:t>м холодной воды</w:t>
      </w:r>
      <w:r w:rsidRPr="00FA0962">
        <w:rPr>
          <w:sz w:val="21"/>
          <w:szCs w:val="21"/>
        </w:rPr>
        <w:t xml:space="preserve"> в</w:t>
      </w:r>
      <w:r w:rsidR="0079313E" w:rsidRPr="00FA0962">
        <w:rPr>
          <w:sz w:val="21"/>
          <w:szCs w:val="21"/>
        </w:rPr>
        <w:t xml:space="preserve"> Нежилом</w:t>
      </w:r>
      <w:r w:rsidRPr="00FA0962">
        <w:rPr>
          <w:sz w:val="21"/>
          <w:szCs w:val="21"/>
        </w:rPr>
        <w:t xml:space="preserve"> помещении (определяется по тарифам снабжающей организации в соответствии с показаниями приборов учета водоснабжения в</w:t>
      </w:r>
      <w:r w:rsidR="0079313E" w:rsidRPr="00FA0962">
        <w:rPr>
          <w:sz w:val="21"/>
          <w:szCs w:val="21"/>
        </w:rPr>
        <w:t xml:space="preserve"> Нежилом</w:t>
      </w:r>
      <w:r w:rsidRPr="00FA0962">
        <w:rPr>
          <w:sz w:val="21"/>
          <w:szCs w:val="21"/>
        </w:rPr>
        <w:t xml:space="preserve"> помещении);</w:t>
      </w:r>
    </w:p>
    <w:p w:rsidR="00526067" w:rsidRPr="00FA0962" w:rsidRDefault="00526067" w:rsidP="008135E7">
      <w:pPr>
        <w:pStyle w:val="ac"/>
        <w:widowControl w:val="0"/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firstLine="0"/>
        <w:jc w:val="both"/>
        <w:rPr>
          <w:sz w:val="21"/>
          <w:szCs w:val="21"/>
        </w:rPr>
      </w:pPr>
      <w:r w:rsidRPr="00FA0962">
        <w:rPr>
          <w:sz w:val="21"/>
          <w:szCs w:val="21"/>
        </w:rPr>
        <w:t xml:space="preserve">стоимость потребленного </w:t>
      </w:r>
      <w:r w:rsidR="0079313E" w:rsidRPr="00FA0962">
        <w:rPr>
          <w:sz w:val="21"/>
          <w:szCs w:val="21"/>
        </w:rPr>
        <w:t>в Нежилом помещении</w:t>
      </w:r>
      <w:r w:rsidRPr="00FA0962">
        <w:rPr>
          <w:sz w:val="21"/>
          <w:szCs w:val="21"/>
        </w:rPr>
        <w:t xml:space="preserve"> отопления (определяется по тарифам снабжающей организации в соответствии с показаниями приборов учета отопления</w:t>
      </w:r>
      <w:r w:rsidR="0079313E" w:rsidRPr="00FA0962">
        <w:rPr>
          <w:sz w:val="21"/>
          <w:szCs w:val="21"/>
        </w:rPr>
        <w:t xml:space="preserve"> Нежилого </w:t>
      </w:r>
      <w:r w:rsidRPr="00FA0962">
        <w:rPr>
          <w:sz w:val="21"/>
          <w:szCs w:val="21"/>
        </w:rPr>
        <w:t>помещения, а при отсутствии таких приборов учета – расчетным путем пропорционально площади</w:t>
      </w:r>
      <w:r w:rsidR="0079313E" w:rsidRPr="00FA0962">
        <w:rPr>
          <w:sz w:val="21"/>
          <w:szCs w:val="21"/>
        </w:rPr>
        <w:t xml:space="preserve">  Нежилого</w:t>
      </w:r>
      <w:r w:rsidRPr="00FA0962">
        <w:rPr>
          <w:sz w:val="21"/>
          <w:szCs w:val="21"/>
        </w:rPr>
        <w:t xml:space="preserve"> помещения к общей площади Здания, по тарифам снабжающей организации); </w:t>
      </w:r>
    </w:p>
    <w:p w:rsidR="00526067" w:rsidRPr="00FA0962" w:rsidRDefault="00526067" w:rsidP="008135E7">
      <w:pPr>
        <w:pStyle w:val="ac"/>
        <w:widowControl w:val="0"/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firstLine="0"/>
        <w:jc w:val="both"/>
        <w:rPr>
          <w:sz w:val="21"/>
          <w:szCs w:val="21"/>
        </w:rPr>
      </w:pPr>
      <w:r w:rsidRPr="00FA0962">
        <w:rPr>
          <w:sz w:val="21"/>
          <w:szCs w:val="21"/>
        </w:rPr>
        <w:t>стоимость канализации, по фактическому водопотреблению Арендатора, по тарифам снабжающей организации;</w:t>
      </w:r>
    </w:p>
    <w:p w:rsidR="00526067" w:rsidRPr="00FA0962" w:rsidRDefault="00526067" w:rsidP="008135E7">
      <w:pPr>
        <w:pStyle w:val="ac"/>
        <w:widowControl w:val="0"/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firstLine="0"/>
        <w:jc w:val="both"/>
        <w:rPr>
          <w:sz w:val="21"/>
          <w:szCs w:val="21"/>
        </w:rPr>
      </w:pPr>
      <w:r w:rsidRPr="00FA0962">
        <w:rPr>
          <w:sz w:val="21"/>
          <w:szCs w:val="21"/>
        </w:rPr>
        <w:t xml:space="preserve">стоимость газоснабжения, потребляемая Арендатором в соответствии с действующими тарифами газоснабжающей организации (определяется в соответствии с показаниями приборов учета). </w:t>
      </w:r>
    </w:p>
    <w:p w:rsidR="00526067" w:rsidRPr="00FA0962" w:rsidRDefault="003E4F01" w:rsidP="008135E7">
      <w:pPr>
        <w:tabs>
          <w:tab w:val="left" w:pos="1134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2</w:t>
      </w:r>
      <w:r w:rsidR="00526067" w:rsidRPr="00FA0962">
        <w:rPr>
          <w:rFonts w:ascii="Times New Roman" w:hAnsi="Times New Roman"/>
          <w:sz w:val="21"/>
          <w:szCs w:val="21"/>
        </w:rPr>
        <w:t>.4.</w:t>
      </w:r>
      <w:r w:rsidR="00526067" w:rsidRPr="00FA0962">
        <w:rPr>
          <w:rFonts w:ascii="Times New Roman" w:hAnsi="Times New Roman"/>
          <w:sz w:val="21"/>
          <w:szCs w:val="21"/>
        </w:rPr>
        <w:tab/>
        <w:t>Арендодатель имеет право доступа к приборам учета, установленны</w:t>
      </w:r>
      <w:r w:rsidR="00964321" w:rsidRPr="00FA0962">
        <w:rPr>
          <w:rFonts w:ascii="Times New Roman" w:hAnsi="Times New Roman"/>
          <w:sz w:val="21"/>
          <w:szCs w:val="21"/>
        </w:rPr>
        <w:t>х</w:t>
      </w:r>
      <w:r w:rsidR="00526067" w:rsidRPr="00FA0962">
        <w:rPr>
          <w:rFonts w:ascii="Times New Roman" w:hAnsi="Times New Roman"/>
          <w:sz w:val="21"/>
          <w:szCs w:val="21"/>
        </w:rPr>
        <w:t xml:space="preserve"> Арендатором, для снятия показаний. Арендатор имеет право присутствовать при снятии показаний со всех приборов учета для </w:t>
      </w:r>
      <w:r w:rsidR="00526067" w:rsidRPr="00FA0962">
        <w:rPr>
          <w:rFonts w:ascii="Times New Roman" w:hAnsi="Times New Roman"/>
          <w:sz w:val="21"/>
          <w:szCs w:val="21"/>
        </w:rPr>
        <w:lastRenderedPageBreak/>
        <w:t>определения размера компенсации за коммунальные услуги, потребленные Арендатором в</w:t>
      </w:r>
      <w:r w:rsidR="0079313E" w:rsidRPr="00FA0962">
        <w:rPr>
          <w:rFonts w:ascii="Times New Roman" w:hAnsi="Times New Roman"/>
          <w:sz w:val="21"/>
          <w:szCs w:val="21"/>
        </w:rPr>
        <w:t xml:space="preserve"> Нежилом</w:t>
      </w:r>
      <w:r w:rsidR="00526067" w:rsidRPr="00FA0962">
        <w:rPr>
          <w:rFonts w:ascii="Times New Roman" w:hAnsi="Times New Roman"/>
          <w:sz w:val="21"/>
          <w:szCs w:val="21"/>
        </w:rPr>
        <w:t xml:space="preserve"> помещении. </w:t>
      </w:r>
    </w:p>
    <w:p w:rsidR="00526067" w:rsidRPr="00FA0962" w:rsidRDefault="00526067" w:rsidP="008135E7">
      <w:pPr>
        <w:tabs>
          <w:tab w:val="left" w:pos="1134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Подтверждающим документом снятия показаний служит акт о снятии показаний приборов учета, который составляется ежемесячно в двух экземплярах и подписывается представителями Арендодателя и Арендатора.</w:t>
      </w:r>
    </w:p>
    <w:p w:rsidR="0008038A" w:rsidRPr="00FA0962" w:rsidRDefault="0008038A" w:rsidP="008135E7">
      <w:pPr>
        <w:tabs>
          <w:tab w:val="left" w:pos="1134"/>
        </w:tabs>
        <w:jc w:val="both"/>
        <w:rPr>
          <w:rFonts w:ascii="Times New Roman" w:hAnsi="Times New Roman"/>
          <w:sz w:val="21"/>
          <w:szCs w:val="21"/>
        </w:rPr>
      </w:pPr>
      <w:bookmarkStart w:id="6" w:name="_ref_1-d37556c905fa49"/>
      <w:bookmarkEnd w:id="5"/>
      <w:r w:rsidRPr="00FA0962">
        <w:rPr>
          <w:rFonts w:ascii="Times New Roman" w:hAnsi="Times New Roman"/>
          <w:sz w:val="21"/>
          <w:szCs w:val="21"/>
        </w:rPr>
        <w:t xml:space="preserve">2.5. </w:t>
      </w:r>
      <w:r w:rsidR="00526067" w:rsidRPr="00FA0962">
        <w:rPr>
          <w:rFonts w:ascii="Times New Roman" w:hAnsi="Times New Roman"/>
          <w:sz w:val="21"/>
          <w:szCs w:val="21"/>
        </w:rPr>
        <w:t xml:space="preserve">Оплата </w:t>
      </w:r>
      <w:r w:rsidR="009D487E" w:rsidRPr="00FA0962">
        <w:rPr>
          <w:rFonts w:ascii="Times New Roman" w:hAnsi="Times New Roman"/>
          <w:sz w:val="21"/>
          <w:szCs w:val="21"/>
        </w:rPr>
        <w:t>А</w:t>
      </w:r>
      <w:r w:rsidR="00526067" w:rsidRPr="00FA0962">
        <w:rPr>
          <w:rFonts w:ascii="Times New Roman" w:hAnsi="Times New Roman"/>
          <w:sz w:val="21"/>
          <w:szCs w:val="21"/>
        </w:rPr>
        <w:t>рендной платы осуществляется Арендатором ежемесячно авансовым платежом путем.</w:t>
      </w:r>
      <w:bookmarkEnd w:id="6"/>
    </w:p>
    <w:p w:rsidR="00526067" w:rsidRPr="00FA0962" w:rsidRDefault="0008038A" w:rsidP="008135E7">
      <w:pPr>
        <w:tabs>
          <w:tab w:val="left" w:pos="1134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2.6. Н</w:t>
      </w:r>
      <w:r w:rsidR="00526067" w:rsidRPr="00FA0962">
        <w:rPr>
          <w:rFonts w:ascii="Times New Roman" w:hAnsi="Times New Roman"/>
          <w:sz w:val="21"/>
          <w:szCs w:val="21"/>
        </w:rPr>
        <w:t xml:space="preserve">ачисление </w:t>
      </w:r>
      <w:r w:rsidR="009D487E" w:rsidRPr="00FA0962">
        <w:rPr>
          <w:rFonts w:ascii="Times New Roman" w:hAnsi="Times New Roman"/>
          <w:sz w:val="21"/>
          <w:szCs w:val="21"/>
        </w:rPr>
        <w:t>А</w:t>
      </w:r>
      <w:r w:rsidR="00526067" w:rsidRPr="00FA0962">
        <w:rPr>
          <w:rFonts w:ascii="Times New Roman" w:hAnsi="Times New Roman"/>
          <w:sz w:val="21"/>
          <w:szCs w:val="21"/>
        </w:rPr>
        <w:t xml:space="preserve">рендной платы производится </w:t>
      </w:r>
      <w:r w:rsidR="0081518C" w:rsidRPr="00FA0962">
        <w:rPr>
          <w:rFonts w:ascii="Times New Roman" w:hAnsi="Times New Roman"/>
          <w:sz w:val="21"/>
          <w:szCs w:val="21"/>
        </w:rPr>
        <w:t>не ранее, чем через</w:t>
      </w:r>
      <w:r w:rsidR="00526067" w:rsidRPr="00FA0962">
        <w:rPr>
          <w:rFonts w:ascii="Times New Roman" w:hAnsi="Times New Roman"/>
          <w:sz w:val="21"/>
          <w:szCs w:val="21"/>
        </w:rPr>
        <w:t xml:space="preserve"> 6</w:t>
      </w:r>
      <w:r w:rsidR="0081518C" w:rsidRPr="00FA0962">
        <w:rPr>
          <w:rFonts w:ascii="Times New Roman" w:hAnsi="Times New Roman"/>
          <w:sz w:val="21"/>
          <w:szCs w:val="21"/>
        </w:rPr>
        <w:t>0</w:t>
      </w:r>
      <w:r w:rsidR="00526067" w:rsidRPr="00FA0962">
        <w:rPr>
          <w:rFonts w:ascii="Times New Roman" w:hAnsi="Times New Roman"/>
          <w:sz w:val="21"/>
          <w:szCs w:val="21"/>
        </w:rPr>
        <w:t xml:space="preserve"> (Шестьдесят</w:t>
      </w:r>
      <w:r w:rsidR="004F3D32" w:rsidRPr="00FA0962">
        <w:rPr>
          <w:rFonts w:ascii="Times New Roman" w:hAnsi="Times New Roman"/>
          <w:sz w:val="21"/>
          <w:szCs w:val="21"/>
        </w:rPr>
        <w:t>, каникулы</w:t>
      </w:r>
      <w:r w:rsidR="00526067" w:rsidRPr="00FA0962">
        <w:rPr>
          <w:rFonts w:ascii="Times New Roman" w:hAnsi="Times New Roman"/>
          <w:sz w:val="21"/>
          <w:szCs w:val="21"/>
        </w:rPr>
        <w:t>) календарн</w:t>
      </w:r>
      <w:r w:rsidR="0081518C" w:rsidRPr="00FA0962">
        <w:rPr>
          <w:rFonts w:ascii="Times New Roman" w:hAnsi="Times New Roman"/>
          <w:sz w:val="21"/>
          <w:szCs w:val="21"/>
        </w:rPr>
        <w:t xml:space="preserve">ых </w:t>
      </w:r>
      <w:r w:rsidR="00526067" w:rsidRPr="00FA0962">
        <w:rPr>
          <w:rFonts w:ascii="Times New Roman" w:hAnsi="Times New Roman"/>
          <w:sz w:val="21"/>
          <w:szCs w:val="21"/>
        </w:rPr>
        <w:t>дн</w:t>
      </w:r>
      <w:r w:rsidR="0081518C" w:rsidRPr="00FA0962">
        <w:rPr>
          <w:rFonts w:ascii="Times New Roman" w:hAnsi="Times New Roman"/>
          <w:sz w:val="21"/>
          <w:szCs w:val="21"/>
        </w:rPr>
        <w:t>ей</w:t>
      </w:r>
      <w:r w:rsidR="009D487E" w:rsidRPr="00FA0962">
        <w:rPr>
          <w:rFonts w:ascii="Times New Roman" w:hAnsi="Times New Roman"/>
          <w:sz w:val="21"/>
          <w:szCs w:val="21"/>
        </w:rPr>
        <w:t xml:space="preserve"> с</w:t>
      </w:r>
      <w:r w:rsidR="0081518C" w:rsidRPr="00FA0962">
        <w:rPr>
          <w:rFonts w:ascii="Times New Roman" w:hAnsi="Times New Roman"/>
          <w:sz w:val="21"/>
          <w:szCs w:val="21"/>
        </w:rPr>
        <w:t xml:space="preserve"> </w:t>
      </w:r>
      <w:r w:rsidR="00526067" w:rsidRPr="00FA0962">
        <w:rPr>
          <w:rFonts w:ascii="Times New Roman" w:hAnsi="Times New Roman"/>
          <w:sz w:val="21"/>
          <w:szCs w:val="21"/>
        </w:rPr>
        <w:t>момента подписания Акта приема-передачи.</w:t>
      </w:r>
    </w:p>
    <w:p w:rsidR="00526067" w:rsidRPr="00FA0962" w:rsidRDefault="0081518C" w:rsidP="008135E7">
      <w:pPr>
        <w:tabs>
          <w:tab w:val="left" w:pos="1134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2.7.</w:t>
      </w:r>
      <w:r w:rsidRPr="00FA0962">
        <w:rPr>
          <w:rFonts w:ascii="Times New Roman" w:hAnsi="Times New Roman"/>
          <w:sz w:val="21"/>
          <w:szCs w:val="21"/>
        </w:rPr>
        <w:tab/>
      </w:r>
      <w:r w:rsidR="00526067" w:rsidRPr="00FA0962">
        <w:rPr>
          <w:rFonts w:ascii="Times New Roman" w:hAnsi="Times New Roman"/>
          <w:sz w:val="21"/>
          <w:szCs w:val="21"/>
        </w:rPr>
        <w:t>Расчетным периодом для начисления арендной платы является календарный месяц.</w:t>
      </w:r>
    </w:p>
    <w:p w:rsidR="00526067" w:rsidRPr="00FA0962" w:rsidRDefault="00526067" w:rsidP="008135E7">
      <w:pPr>
        <w:tabs>
          <w:tab w:val="left" w:pos="1134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 xml:space="preserve">В случае внесения арендной платы за срок, составляющий неполный календарный месяц, арендная плата рассчитывается пропорционально сроку фактического пользования </w:t>
      </w:r>
      <w:r w:rsidR="0079313E" w:rsidRPr="00FA0962">
        <w:rPr>
          <w:rFonts w:ascii="Times New Roman" w:hAnsi="Times New Roman"/>
          <w:sz w:val="21"/>
          <w:szCs w:val="21"/>
        </w:rPr>
        <w:t>Н</w:t>
      </w:r>
      <w:r w:rsidRPr="00FA0962">
        <w:rPr>
          <w:rFonts w:ascii="Times New Roman" w:hAnsi="Times New Roman"/>
          <w:sz w:val="21"/>
          <w:szCs w:val="21"/>
        </w:rPr>
        <w:t>ежилым помещением исходя из того, что продолжительность расчетного месяца равняется количеству дней в текущем календарном месяце.</w:t>
      </w:r>
    </w:p>
    <w:p w:rsidR="00D801A8" w:rsidRPr="00FA0962" w:rsidRDefault="00526067" w:rsidP="008135E7">
      <w:pPr>
        <w:pStyle w:val="2"/>
        <w:numPr>
          <w:ilvl w:val="1"/>
          <w:numId w:val="17"/>
        </w:numPr>
        <w:tabs>
          <w:tab w:val="left" w:pos="1134"/>
        </w:tabs>
        <w:spacing w:before="0" w:after="0" w:line="240" w:lineRule="auto"/>
        <w:ind w:left="0" w:firstLine="0"/>
        <w:rPr>
          <w:sz w:val="21"/>
          <w:szCs w:val="21"/>
        </w:rPr>
      </w:pPr>
      <w:proofErr w:type="gramStart"/>
      <w:r w:rsidRPr="00FA0962">
        <w:rPr>
          <w:sz w:val="21"/>
          <w:szCs w:val="21"/>
        </w:rPr>
        <w:t xml:space="preserve">Стороны договорились, что в качестве обеспечения исполнения обязательства, предусмотренного настоящим договором, Арендатор обязан после </w:t>
      </w:r>
      <w:r w:rsidR="00DE55B5" w:rsidRPr="00FA0962">
        <w:rPr>
          <w:b/>
          <w:i/>
          <w:sz w:val="21"/>
          <w:szCs w:val="21"/>
        </w:rPr>
        <w:t>подписания</w:t>
      </w:r>
      <w:r w:rsidR="000A0918" w:rsidRPr="00FA0962">
        <w:rPr>
          <w:b/>
          <w:i/>
          <w:sz w:val="21"/>
          <w:szCs w:val="21"/>
        </w:rPr>
        <w:t xml:space="preserve"> Договора</w:t>
      </w:r>
      <w:r w:rsidR="000A0918" w:rsidRPr="00FA0962">
        <w:rPr>
          <w:sz w:val="21"/>
          <w:szCs w:val="21"/>
        </w:rPr>
        <w:t>,</w:t>
      </w:r>
      <w:r w:rsidR="00DE55B5" w:rsidRPr="00FA0962">
        <w:rPr>
          <w:sz w:val="21"/>
          <w:szCs w:val="21"/>
        </w:rPr>
        <w:t xml:space="preserve"> </w:t>
      </w:r>
      <w:r w:rsidRPr="00FA0962">
        <w:rPr>
          <w:sz w:val="21"/>
          <w:szCs w:val="21"/>
        </w:rPr>
        <w:t xml:space="preserve">произвести оплату Арендодателю </w:t>
      </w:r>
      <w:r w:rsidR="00BB1AA8" w:rsidRPr="00FA0962">
        <w:rPr>
          <w:b/>
          <w:i/>
          <w:sz w:val="21"/>
          <w:szCs w:val="21"/>
        </w:rPr>
        <w:t>Г</w:t>
      </w:r>
      <w:r w:rsidRPr="00FA0962">
        <w:rPr>
          <w:b/>
          <w:i/>
          <w:sz w:val="21"/>
          <w:szCs w:val="21"/>
        </w:rPr>
        <w:t>арантийного платежа</w:t>
      </w:r>
      <w:r w:rsidRPr="00FA0962">
        <w:rPr>
          <w:sz w:val="21"/>
          <w:szCs w:val="21"/>
        </w:rPr>
        <w:t xml:space="preserve"> в сумме, составляющей размер арендной платы </w:t>
      </w:r>
      <w:r w:rsidRPr="00FA0962">
        <w:rPr>
          <w:b/>
          <w:i/>
          <w:sz w:val="21"/>
          <w:szCs w:val="21"/>
        </w:rPr>
        <w:t>за два месяца аренды (на день фактической оплаты)</w:t>
      </w:r>
      <w:r w:rsidRPr="00FA0962">
        <w:rPr>
          <w:sz w:val="21"/>
          <w:szCs w:val="21"/>
        </w:rPr>
        <w:t xml:space="preserve">, а именно, </w:t>
      </w:r>
      <w:r w:rsidRPr="00FA0962">
        <w:rPr>
          <w:b/>
          <w:i/>
          <w:sz w:val="21"/>
          <w:szCs w:val="21"/>
        </w:rPr>
        <w:t xml:space="preserve">11 </w:t>
      </w:r>
      <w:r w:rsidR="00637AD0" w:rsidRPr="00FA0962">
        <w:rPr>
          <w:b/>
          <w:i/>
          <w:sz w:val="21"/>
          <w:szCs w:val="21"/>
        </w:rPr>
        <w:t>79</w:t>
      </w:r>
      <w:r w:rsidRPr="00FA0962">
        <w:rPr>
          <w:b/>
          <w:i/>
          <w:sz w:val="21"/>
          <w:szCs w:val="21"/>
        </w:rPr>
        <w:t xml:space="preserve">0 (Одиннадцать тысяч </w:t>
      </w:r>
      <w:r w:rsidR="00637AD0" w:rsidRPr="00FA0962">
        <w:rPr>
          <w:b/>
          <w:i/>
          <w:sz w:val="21"/>
          <w:szCs w:val="21"/>
        </w:rPr>
        <w:t>семьсот девяносто</w:t>
      </w:r>
      <w:r w:rsidRPr="00FA0962">
        <w:rPr>
          <w:b/>
          <w:i/>
          <w:sz w:val="21"/>
          <w:szCs w:val="21"/>
        </w:rPr>
        <w:t>) долларов США</w:t>
      </w:r>
      <w:r w:rsidRPr="00FA0962">
        <w:rPr>
          <w:b/>
          <w:sz w:val="21"/>
          <w:szCs w:val="21"/>
        </w:rPr>
        <w:t xml:space="preserve"> </w:t>
      </w:r>
      <w:r w:rsidRPr="00FA0962">
        <w:rPr>
          <w:sz w:val="21"/>
          <w:szCs w:val="21"/>
        </w:rPr>
        <w:t>в российских рублях, исходя из установленного официального курса Центрального банка Российской Федерации на день оплаты.</w:t>
      </w:r>
      <w:r w:rsidR="00B94368" w:rsidRPr="00FA0962">
        <w:rPr>
          <w:sz w:val="21"/>
          <w:szCs w:val="21"/>
        </w:rPr>
        <w:t xml:space="preserve"> </w:t>
      </w:r>
      <w:proofErr w:type="gramEnd"/>
    </w:p>
    <w:p w:rsidR="00526067" w:rsidRPr="00FA0962" w:rsidRDefault="00B94368" w:rsidP="008135E7">
      <w:pPr>
        <w:pStyle w:val="2"/>
        <w:numPr>
          <w:ilvl w:val="1"/>
          <w:numId w:val="17"/>
        </w:numPr>
        <w:tabs>
          <w:tab w:val="left" w:pos="1134"/>
        </w:tabs>
        <w:spacing w:before="0" w:after="0" w:line="240" w:lineRule="auto"/>
        <w:ind w:left="0" w:firstLine="0"/>
        <w:rPr>
          <w:sz w:val="21"/>
          <w:szCs w:val="21"/>
        </w:rPr>
      </w:pPr>
      <w:r w:rsidRPr="00FA0962">
        <w:rPr>
          <w:b/>
          <w:sz w:val="21"/>
          <w:szCs w:val="21"/>
        </w:rPr>
        <w:t>800000</w:t>
      </w:r>
      <w:r w:rsidRPr="00FA0962">
        <w:rPr>
          <w:sz w:val="21"/>
          <w:szCs w:val="21"/>
        </w:rPr>
        <w:t xml:space="preserve"> рублей РФ</w:t>
      </w:r>
      <w:r w:rsidR="00D801A8" w:rsidRPr="00FA0962">
        <w:rPr>
          <w:sz w:val="21"/>
          <w:szCs w:val="21"/>
        </w:rPr>
        <w:t xml:space="preserve"> Арендатор оплачивает</w:t>
      </w:r>
      <w:r w:rsidRPr="00FA0962">
        <w:rPr>
          <w:sz w:val="21"/>
          <w:szCs w:val="21"/>
        </w:rPr>
        <w:t xml:space="preserve"> немедленно и оставшуюся сумму</w:t>
      </w:r>
      <w:r w:rsidR="00302BBB" w:rsidRPr="00FA0962">
        <w:rPr>
          <w:sz w:val="21"/>
          <w:szCs w:val="21"/>
        </w:rPr>
        <w:t xml:space="preserve"> от 11790*97.33 = </w:t>
      </w:r>
      <w:r w:rsidR="00302BBB" w:rsidRPr="00FA0962">
        <w:rPr>
          <w:b/>
          <w:sz w:val="21"/>
          <w:szCs w:val="21"/>
        </w:rPr>
        <w:t>1147520</w:t>
      </w:r>
      <w:r w:rsidR="00302BBB" w:rsidRPr="00FA0962">
        <w:rPr>
          <w:sz w:val="21"/>
          <w:szCs w:val="21"/>
        </w:rPr>
        <w:t xml:space="preserve"> рублей РФ</w:t>
      </w:r>
      <w:r w:rsidR="00D801A8" w:rsidRPr="00FA0962">
        <w:rPr>
          <w:sz w:val="21"/>
          <w:szCs w:val="21"/>
        </w:rPr>
        <w:t>, то есть</w:t>
      </w:r>
      <w:r w:rsidR="00D27890" w:rsidRPr="00FA0962">
        <w:rPr>
          <w:sz w:val="21"/>
          <w:szCs w:val="21"/>
        </w:rPr>
        <w:t xml:space="preserve"> </w:t>
      </w:r>
      <w:r w:rsidR="00D27890" w:rsidRPr="00FA0962">
        <w:rPr>
          <w:b/>
          <w:sz w:val="21"/>
          <w:szCs w:val="21"/>
        </w:rPr>
        <w:t>347520</w:t>
      </w:r>
      <w:r w:rsidR="00D27890" w:rsidRPr="00FA0962">
        <w:rPr>
          <w:sz w:val="21"/>
          <w:szCs w:val="21"/>
        </w:rPr>
        <w:t xml:space="preserve"> рублей РФ</w:t>
      </w:r>
      <w:r w:rsidR="00302BBB" w:rsidRPr="00FA0962">
        <w:rPr>
          <w:sz w:val="21"/>
          <w:szCs w:val="21"/>
        </w:rPr>
        <w:t xml:space="preserve"> – в течени</w:t>
      </w:r>
      <w:proofErr w:type="gramStart"/>
      <w:r w:rsidR="00302BBB" w:rsidRPr="00FA0962">
        <w:rPr>
          <w:sz w:val="21"/>
          <w:szCs w:val="21"/>
        </w:rPr>
        <w:t>и</w:t>
      </w:r>
      <w:proofErr w:type="gramEnd"/>
      <w:r w:rsidR="00302BBB" w:rsidRPr="00FA0962">
        <w:rPr>
          <w:sz w:val="21"/>
          <w:szCs w:val="21"/>
        </w:rPr>
        <w:t xml:space="preserve"> двух месяцев после </w:t>
      </w:r>
      <w:r w:rsidR="00302BBB" w:rsidRPr="00FA0962">
        <w:rPr>
          <w:b/>
          <w:i/>
          <w:sz w:val="21"/>
          <w:szCs w:val="21"/>
        </w:rPr>
        <w:t>Даты начала действия Договора.</w:t>
      </w:r>
    </w:p>
    <w:p w:rsidR="00526067" w:rsidRPr="00FA0962" w:rsidRDefault="00526067" w:rsidP="008135E7">
      <w:pPr>
        <w:pStyle w:val="2"/>
        <w:numPr>
          <w:ilvl w:val="1"/>
          <w:numId w:val="17"/>
        </w:numPr>
        <w:tabs>
          <w:tab w:val="left" w:pos="1134"/>
        </w:tabs>
        <w:spacing w:before="0" w:after="0" w:line="240" w:lineRule="auto"/>
        <w:ind w:left="0" w:firstLine="0"/>
        <w:rPr>
          <w:sz w:val="21"/>
          <w:szCs w:val="21"/>
        </w:rPr>
      </w:pPr>
      <w:r w:rsidRPr="00FA0962">
        <w:rPr>
          <w:sz w:val="21"/>
          <w:szCs w:val="21"/>
        </w:rPr>
        <w:t>Стороны согласовали, что у</w:t>
      </w:r>
      <w:r w:rsidRPr="000428B7">
        <w:rPr>
          <w:sz w:val="21"/>
          <w:szCs w:val="21"/>
          <w:highlight w:val="cyan"/>
        </w:rPr>
        <w:t xml:space="preserve">казанный в п. </w:t>
      </w:r>
      <w:r w:rsidR="0081518C" w:rsidRPr="000428B7">
        <w:rPr>
          <w:sz w:val="21"/>
          <w:szCs w:val="21"/>
          <w:highlight w:val="cyan"/>
        </w:rPr>
        <w:t>2.</w:t>
      </w:r>
      <w:r w:rsidR="00922B3A" w:rsidRPr="000428B7">
        <w:rPr>
          <w:sz w:val="21"/>
          <w:szCs w:val="21"/>
          <w:highlight w:val="cyan"/>
        </w:rPr>
        <w:t>9</w:t>
      </w:r>
      <w:r w:rsidR="0081518C" w:rsidRPr="000428B7">
        <w:rPr>
          <w:sz w:val="21"/>
          <w:szCs w:val="21"/>
          <w:highlight w:val="cyan"/>
        </w:rPr>
        <w:t>.</w:t>
      </w:r>
      <w:r w:rsidRPr="000428B7">
        <w:rPr>
          <w:sz w:val="21"/>
          <w:szCs w:val="21"/>
          <w:highlight w:val="cyan"/>
        </w:rPr>
        <w:t xml:space="preserve"> настоящего Договора </w:t>
      </w:r>
      <w:r w:rsidR="00BB1AA8" w:rsidRPr="000428B7">
        <w:rPr>
          <w:sz w:val="21"/>
          <w:szCs w:val="21"/>
          <w:highlight w:val="cyan"/>
        </w:rPr>
        <w:t>Г</w:t>
      </w:r>
      <w:r w:rsidRPr="000428B7">
        <w:rPr>
          <w:sz w:val="21"/>
          <w:szCs w:val="21"/>
          <w:highlight w:val="cyan"/>
        </w:rPr>
        <w:t>арантийный  платеж</w:t>
      </w:r>
      <w:r w:rsidRPr="00FA0962">
        <w:rPr>
          <w:sz w:val="21"/>
          <w:szCs w:val="21"/>
        </w:rPr>
        <w:t>, учитывается сторонами в следующем порядке:</w:t>
      </w:r>
    </w:p>
    <w:p w:rsidR="00526067" w:rsidRPr="00FA0962" w:rsidRDefault="00526067" w:rsidP="008135E7">
      <w:pPr>
        <w:pStyle w:val="2"/>
        <w:numPr>
          <w:ilvl w:val="2"/>
          <w:numId w:val="17"/>
        </w:numPr>
        <w:tabs>
          <w:tab w:val="left" w:pos="1134"/>
        </w:tabs>
        <w:spacing w:before="0" w:after="0" w:line="240" w:lineRule="auto"/>
        <w:ind w:left="0" w:firstLine="0"/>
        <w:rPr>
          <w:sz w:val="21"/>
          <w:szCs w:val="21"/>
        </w:rPr>
      </w:pPr>
      <w:proofErr w:type="gramStart"/>
      <w:r w:rsidRPr="00FA0962">
        <w:rPr>
          <w:sz w:val="21"/>
          <w:szCs w:val="21"/>
        </w:rPr>
        <w:t xml:space="preserve">Оплата в размере </w:t>
      </w:r>
      <w:r w:rsidR="00C26AE2" w:rsidRPr="00FA0962">
        <w:rPr>
          <w:b/>
          <w:i/>
          <w:sz w:val="21"/>
          <w:szCs w:val="21"/>
        </w:rPr>
        <w:t>5 8</w:t>
      </w:r>
      <w:r w:rsidR="00922B3A" w:rsidRPr="00FA0962">
        <w:rPr>
          <w:b/>
          <w:i/>
          <w:sz w:val="21"/>
          <w:szCs w:val="21"/>
        </w:rPr>
        <w:t>9</w:t>
      </w:r>
      <w:r w:rsidR="00C26AE2" w:rsidRPr="00FA0962">
        <w:rPr>
          <w:b/>
          <w:i/>
          <w:sz w:val="21"/>
          <w:szCs w:val="21"/>
        </w:rPr>
        <w:t xml:space="preserve">5 (Пять тысяч восемьсот </w:t>
      </w:r>
      <w:r w:rsidR="00922B3A" w:rsidRPr="00FA0962">
        <w:rPr>
          <w:b/>
          <w:i/>
          <w:sz w:val="21"/>
          <w:szCs w:val="21"/>
        </w:rPr>
        <w:t>девяносто</w:t>
      </w:r>
      <w:r w:rsidR="00C26AE2" w:rsidRPr="00FA0962">
        <w:rPr>
          <w:b/>
          <w:i/>
          <w:sz w:val="21"/>
          <w:szCs w:val="21"/>
        </w:rPr>
        <w:t xml:space="preserve"> пять)</w:t>
      </w:r>
      <w:r w:rsidRPr="00FA0962">
        <w:rPr>
          <w:b/>
          <w:i/>
          <w:sz w:val="21"/>
          <w:szCs w:val="21"/>
        </w:rPr>
        <w:t xml:space="preserve"> долларов США</w:t>
      </w:r>
      <w:r w:rsidRPr="00FA0962">
        <w:rPr>
          <w:sz w:val="21"/>
          <w:szCs w:val="21"/>
        </w:rPr>
        <w:t xml:space="preserve"> в российских рублях, исходя их установленного официального курса Центрального банка Российской Федерации на день оплаты, засчитывается в качестве внесенной арендной платы </w:t>
      </w:r>
      <w:r w:rsidRPr="00FA0962">
        <w:rPr>
          <w:b/>
          <w:i/>
          <w:sz w:val="21"/>
          <w:szCs w:val="21"/>
        </w:rPr>
        <w:t>за первый месяц аренды</w:t>
      </w:r>
      <w:r w:rsidRPr="00FA0962">
        <w:rPr>
          <w:sz w:val="21"/>
          <w:szCs w:val="21"/>
        </w:rPr>
        <w:t>, начисленной после окончания арендных каникул, вне зависимости от того, какой официальный курсу Центрального банка Российской Федерации будет установлен на дату оплаты за</w:t>
      </w:r>
      <w:r w:rsidR="003645DE" w:rsidRPr="00FA0962">
        <w:rPr>
          <w:sz w:val="21"/>
          <w:szCs w:val="21"/>
        </w:rPr>
        <w:t xml:space="preserve"> </w:t>
      </w:r>
      <w:r w:rsidRPr="00FA0962">
        <w:rPr>
          <w:sz w:val="21"/>
          <w:szCs w:val="21"/>
        </w:rPr>
        <w:t>первый</w:t>
      </w:r>
      <w:proofErr w:type="gramEnd"/>
      <w:r w:rsidRPr="00FA0962">
        <w:rPr>
          <w:sz w:val="21"/>
          <w:szCs w:val="21"/>
        </w:rPr>
        <w:t xml:space="preserve"> месяц аренды Нежилого помещения.</w:t>
      </w:r>
    </w:p>
    <w:p w:rsidR="00526067" w:rsidRPr="00FA0962" w:rsidRDefault="00526067" w:rsidP="008135E7">
      <w:pPr>
        <w:pStyle w:val="2"/>
        <w:numPr>
          <w:ilvl w:val="2"/>
          <w:numId w:val="17"/>
        </w:numPr>
        <w:tabs>
          <w:tab w:val="left" w:pos="1134"/>
        </w:tabs>
        <w:spacing w:before="0" w:after="0" w:line="240" w:lineRule="auto"/>
        <w:ind w:left="0" w:firstLine="0"/>
        <w:rPr>
          <w:sz w:val="21"/>
          <w:szCs w:val="21"/>
        </w:rPr>
      </w:pPr>
      <w:bookmarkStart w:id="7" w:name="P53"/>
      <w:bookmarkEnd w:id="7"/>
      <w:proofErr w:type="gramStart"/>
      <w:r w:rsidRPr="00FA0962">
        <w:rPr>
          <w:sz w:val="21"/>
          <w:szCs w:val="21"/>
        </w:rPr>
        <w:t xml:space="preserve">Оставшаяся сумма </w:t>
      </w:r>
      <w:r w:rsidR="00BB1AA8" w:rsidRPr="00FA0962">
        <w:rPr>
          <w:sz w:val="21"/>
          <w:szCs w:val="21"/>
        </w:rPr>
        <w:t>Г</w:t>
      </w:r>
      <w:r w:rsidRPr="00FA0962">
        <w:rPr>
          <w:sz w:val="21"/>
          <w:szCs w:val="21"/>
        </w:rPr>
        <w:t>аранти</w:t>
      </w:r>
      <w:r w:rsidR="004F60EF" w:rsidRPr="00FA0962">
        <w:rPr>
          <w:sz w:val="21"/>
          <w:szCs w:val="21"/>
        </w:rPr>
        <w:t>йного</w:t>
      </w:r>
      <w:r w:rsidRPr="00FA0962">
        <w:rPr>
          <w:sz w:val="21"/>
          <w:szCs w:val="21"/>
        </w:rPr>
        <w:t xml:space="preserve"> платежа в размере </w:t>
      </w:r>
      <w:r w:rsidR="00121B26" w:rsidRPr="00FA0962">
        <w:rPr>
          <w:b/>
          <w:i/>
          <w:sz w:val="21"/>
          <w:szCs w:val="21"/>
        </w:rPr>
        <w:t>5 895 (Пять тысяч восемьсот девяносто пять) долларов США</w:t>
      </w:r>
      <w:r w:rsidRPr="00FA0962">
        <w:rPr>
          <w:sz w:val="21"/>
          <w:szCs w:val="21"/>
        </w:rPr>
        <w:t xml:space="preserve"> в российских рублях, исходя их установленного официального курса Центрального банка Российской Федерации на день оплаты, засчитывается в качестве внесенной арендной платы </w:t>
      </w:r>
      <w:r w:rsidRPr="00FA0962">
        <w:rPr>
          <w:b/>
          <w:i/>
          <w:sz w:val="21"/>
          <w:szCs w:val="21"/>
        </w:rPr>
        <w:t>за последний месяц аренды</w:t>
      </w:r>
      <w:r w:rsidRPr="00FA0962">
        <w:rPr>
          <w:sz w:val="21"/>
          <w:szCs w:val="21"/>
        </w:rPr>
        <w:t>, вне зависимости от того, какой официальный курсу Центрального банка Российской Федерации будет установлен на дату оплаты за</w:t>
      </w:r>
      <w:r w:rsidR="003645DE" w:rsidRPr="00FA0962">
        <w:rPr>
          <w:sz w:val="21"/>
          <w:szCs w:val="21"/>
        </w:rPr>
        <w:t xml:space="preserve"> </w:t>
      </w:r>
      <w:r w:rsidRPr="00FA0962">
        <w:rPr>
          <w:sz w:val="21"/>
          <w:szCs w:val="21"/>
        </w:rPr>
        <w:t>последний месяц аренды</w:t>
      </w:r>
      <w:proofErr w:type="gramEnd"/>
      <w:r w:rsidRPr="00FA0962">
        <w:rPr>
          <w:sz w:val="21"/>
          <w:szCs w:val="21"/>
        </w:rPr>
        <w:t xml:space="preserve"> Нежилого помещения.</w:t>
      </w:r>
    </w:p>
    <w:p w:rsidR="005E7017" w:rsidRPr="00FA0962" w:rsidRDefault="005E7017" w:rsidP="008135E7">
      <w:pPr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2.11</w:t>
      </w:r>
      <w:r w:rsidRPr="00FA0962">
        <w:rPr>
          <w:rFonts w:ascii="Times New Roman" w:hAnsi="Times New Roman"/>
          <w:sz w:val="21"/>
          <w:szCs w:val="21"/>
        </w:rPr>
        <w:tab/>
        <w:t>Арендная плата не подлежит изменению в течени</w:t>
      </w:r>
      <w:proofErr w:type="gramStart"/>
      <w:r w:rsidRPr="00FA0962">
        <w:rPr>
          <w:rFonts w:ascii="Times New Roman" w:hAnsi="Times New Roman"/>
          <w:sz w:val="21"/>
          <w:szCs w:val="21"/>
        </w:rPr>
        <w:t>и</w:t>
      </w:r>
      <w:proofErr w:type="gramEnd"/>
      <w:r w:rsidRPr="00FA0962">
        <w:rPr>
          <w:rFonts w:ascii="Times New Roman" w:hAnsi="Times New Roman"/>
          <w:sz w:val="21"/>
          <w:szCs w:val="21"/>
        </w:rPr>
        <w:t xml:space="preserve"> 3-х лет.</w:t>
      </w:r>
    </w:p>
    <w:p w:rsidR="00C56C8F" w:rsidRPr="00FA0962" w:rsidRDefault="00B61BCF" w:rsidP="005A4BF1">
      <w:pPr>
        <w:widowControl w:val="0"/>
        <w:jc w:val="center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b/>
          <w:sz w:val="21"/>
          <w:szCs w:val="21"/>
        </w:rPr>
        <w:t>3</w:t>
      </w:r>
      <w:r w:rsidR="006C5BA6" w:rsidRPr="00FA0962">
        <w:rPr>
          <w:rFonts w:ascii="Times New Roman" w:hAnsi="Times New Roman"/>
          <w:b/>
          <w:sz w:val="21"/>
          <w:szCs w:val="21"/>
        </w:rPr>
        <w:t>. Права и обязанности сторон</w:t>
      </w:r>
    </w:p>
    <w:p w:rsidR="00C56C8F" w:rsidRPr="00FA0962" w:rsidRDefault="008D5F08" w:rsidP="008135E7">
      <w:pPr>
        <w:widowControl w:val="0"/>
        <w:tabs>
          <w:tab w:val="left" w:pos="1276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3</w:t>
      </w:r>
      <w:r w:rsidR="006C5BA6" w:rsidRPr="00FA0962">
        <w:rPr>
          <w:rFonts w:ascii="Times New Roman" w:hAnsi="Times New Roman"/>
          <w:sz w:val="21"/>
          <w:szCs w:val="21"/>
        </w:rPr>
        <w:t xml:space="preserve">.1. </w:t>
      </w:r>
      <w:r w:rsidR="001D097C" w:rsidRPr="00FA0962">
        <w:rPr>
          <w:rFonts w:ascii="Times New Roman" w:hAnsi="Times New Roman"/>
          <w:sz w:val="21"/>
          <w:szCs w:val="21"/>
        </w:rPr>
        <w:tab/>
      </w:r>
      <w:r w:rsidR="006C5BA6" w:rsidRPr="00FA0962">
        <w:rPr>
          <w:rFonts w:ascii="Times New Roman" w:hAnsi="Times New Roman"/>
          <w:sz w:val="21"/>
          <w:szCs w:val="21"/>
        </w:rPr>
        <w:t>Права и обязанности Арендодателя:</w:t>
      </w:r>
    </w:p>
    <w:p w:rsidR="00A003E5" w:rsidRPr="00FA0962" w:rsidRDefault="008D5F08" w:rsidP="008135E7">
      <w:pPr>
        <w:widowControl w:val="0"/>
        <w:tabs>
          <w:tab w:val="left" w:pos="1276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3</w:t>
      </w:r>
      <w:r w:rsidR="006C5BA6" w:rsidRPr="00FA0962">
        <w:rPr>
          <w:rFonts w:ascii="Times New Roman" w:hAnsi="Times New Roman"/>
          <w:sz w:val="21"/>
          <w:szCs w:val="21"/>
        </w:rPr>
        <w:t xml:space="preserve">.1.1. </w:t>
      </w:r>
      <w:r w:rsidR="001D097C" w:rsidRPr="00FA0962">
        <w:rPr>
          <w:rFonts w:ascii="Times New Roman" w:hAnsi="Times New Roman"/>
          <w:sz w:val="21"/>
          <w:szCs w:val="21"/>
        </w:rPr>
        <w:tab/>
      </w:r>
      <w:proofErr w:type="gramStart"/>
      <w:r w:rsidR="006C5BA6" w:rsidRPr="00FA0962">
        <w:rPr>
          <w:rFonts w:ascii="Times New Roman" w:hAnsi="Times New Roman"/>
          <w:sz w:val="21"/>
          <w:szCs w:val="21"/>
        </w:rPr>
        <w:t>Обязан</w:t>
      </w:r>
      <w:proofErr w:type="gramEnd"/>
      <w:r w:rsidR="006C5BA6" w:rsidRPr="00FA0962">
        <w:rPr>
          <w:rFonts w:ascii="Times New Roman" w:hAnsi="Times New Roman"/>
          <w:sz w:val="21"/>
          <w:szCs w:val="21"/>
        </w:rPr>
        <w:t xml:space="preserve"> передать</w:t>
      </w:r>
      <w:r w:rsidR="003A4D7E" w:rsidRPr="00FA0962">
        <w:rPr>
          <w:rFonts w:ascii="Times New Roman" w:hAnsi="Times New Roman"/>
          <w:sz w:val="21"/>
          <w:szCs w:val="21"/>
        </w:rPr>
        <w:t xml:space="preserve"> Нежилое помещение</w:t>
      </w:r>
      <w:r w:rsidR="006C5BA6" w:rsidRPr="00FA0962">
        <w:rPr>
          <w:rFonts w:ascii="Times New Roman" w:hAnsi="Times New Roman"/>
          <w:sz w:val="21"/>
          <w:szCs w:val="21"/>
        </w:rPr>
        <w:t xml:space="preserve"> не позднее </w:t>
      </w:r>
      <w:r w:rsidR="00B57AB0" w:rsidRPr="00FA0962">
        <w:rPr>
          <w:rFonts w:ascii="Times New Roman" w:hAnsi="Times New Roman"/>
          <w:sz w:val="21"/>
          <w:szCs w:val="21"/>
        </w:rPr>
        <w:t>92</w:t>
      </w:r>
      <w:r w:rsidR="006C5BA6" w:rsidRPr="00FA0962">
        <w:rPr>
          <w:rFonts w:ascii="Times New Roman" w:hAnsi="Times New Roman"/>
          <w:sz w:val="21"/>
          <w:szCs w:val="21"/>
        </w:rPr>
        <w:t xml:space="preserve"> календарных дней после </w:t>
      </w:r>
      <w:r w:rsidR="00AD350A" w:rsidRPr="00FA0962">
        <w:rPr>
          <w:rFonts w:ascii="Times New Roman" w:hAnsi="Times New Roman"/>
          <w:b/>
          <w:i/>
          <w:sz w:val="21"/>
          <w:szCs w:val="21"/>
        </w:rPr>
        <w:t>Даты начала действия Договора</w:t>
      </w:r>
      <w:r w:rsidR="000F3DD5" w:rsidRPr="00FA0962">
        <w:rPr>
          <w:rFonts w:ascii="Times New Roman" w:hAnsi="Times New Roman"/>
          <w:sz w:val="21"/>
          <w:szCs w:val="21"/>
        </w:rPr>
        <w:t>.</w:t>
      </w:r>
    </w:p>
    <w:p w:rsidR="00836184" w:rsidRPr="00FA0962" w:rsidRDefault="00466F29" w:rsidP="008135E7">
      <w:pPr>
        <w:widowControl w:val="0"/>
        <w:tabs>
          <w:tab w:val="left" w:pos="1276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3</w:t>
      </w:r>
      <w:r w:rsidR="00836184" w:rsidRPr="00FA0962">
        <w:rPr>
          <w:rFonts w:ascii="Times New Roman" w:hAnsi="Times New Roman"/>
          <w:sz w:val="21"/>
          <w:szCs w:val="21"/>
        </w:rPr>
        <w:t xml:space="preserve">.1.2. </w:t>
      </w:r>
      <w:r w:rsidR="001D097C" w:rsidRPr="00FA0962">
        <w:rPr>
          <w:rFonts w:ascii="Times New Roman" w:hAnsi="Times New Roman"/>
          <w:sz w:val="21"/>
          <w:szCs w:val="21"/>
        </w:rPr>
        <w:tab/>
      </w:r>
      <w:proofErr w:type="gramStart"/>
      <w:r w:rsidR="00836184" w:rsidRPr="00FA0962">
        <w:rPr>
          <w:rFonts w:ascii="Times New Roman" w:hAnsi="Times New Roman"/>
          <w:sz w:val="21"/>
          <w:szCs w:val="21"/>
        </w:rPr>
        <w:t>Обязан</w:t>
      </w:r>
      <w:proofErr w:type="gramEnd"/>
      <w:r w:rsidR="00836184" w:rsidRPr="00FA0962">
        <w:rPr>
          <w:rFonts w:ascii="Times New Roman" w:hAnsi="Times New Roman"/>
          <w:sz w:val="21"/>
          <w:szCs w:val="21"/>
        </w:rPr>
        <w:t xml:space="preserve"> завершить ремонтные работы по кровле Нежилого помещения</w:t>
      </w:r>
      <w:r w:rsidR="00BD4A97" w:rsidRPr="00FA0962">
        <w:rPr>
          <w:rFonts w:ascii="Times New Roman" w:hAnsi="Times New Roman"/>
          <w:sz w:val="21"/>
          <w:szCs w:val="21"/>
        </w:rPr>
        <w:t>.</w:t>
      </w:r>
    </w:p>
    <w:p w:rsidR="0054187D" w:rsidRPr="00FA0962" w:rsidRDefault="0054187D" w:rsidP="008135E7">
      <w:pPr>
        <w:widowControl w:val="0"/>
        <w:tabs>
          <w:tab w:val="left" w:pos="1276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 xml:space="preserve">Арендодатель выполняет текущий ремонт </w:t>
      </w:r>
      <w:r w:rsidR="00E84200" w:rsidRPr="00FA0962">
        <w:rPr>
          <w:rFonts w:ascii="Times New Roman" w:hAnsi="Times New Roman"/>
          <w:sz w:val="21"/>
          <w:szCs w:val="21"/>
        </w:rPr>
        <w:t>зала «206 м.кв.», зала «58 м.кв.» и нар</w:t>
      </w:r>
      <w:r w:rsidR="008C6EE5" w:rsidRPr="00FA0962">
        <w:rPr>
          <w:rFonts w:ascii="Times New Roman" w:hAnsi="Times New Roman"/>
          <w:sz w:val="21"/>
          <w:szCs w:val="21"/>
        </w:rPr>
        <w:t xml:space="preserve">ужной стены зала «438 </w:t>
      </w:r>
      <w:proofErr w:type="spellStart"/>
      <w:r w:rsidR="008C6EE5" w:rsidRPr="00FA0962">
        <w:rPr>
          <w:rFonts w:ascii="Times New Roman" w:hAnsi="Times New Roman"/>
          <w:sz w:val="21"/>
          <w:szCs w:val="21"/>
        </w:rPr>
        <w:t>м</w:t>
      </w:r>
      <w:proofErr w:type="gramStart"/>
      <w:r w:rsidR="008C6EE5" w:rsidRPr="00FA0962">
        <w:rPr>
          <w:rFonts w:ascii="Times New Roman" w:hAnsi="Times New Roman"/>
          <w:sz w:val="21"/>
          <w:szCs w:val="21"/>
        </w:rPr>
        <w:t>.к</w:t>
      </w:r>
      <w:proofErr w:type="gramEnd"/>
      <w:r w:rsidR="008C6EE5" w:rsidRPr="00FA0962">
        <w:rPr>
          <w:rFonts w:ascii="Times New Roman" w:hAnsi="Times New Roman"/>
          <w:sz w:val="21"/>
          <w:szCs w:val="21"/>
        </w:rPr>
        <w:t>в</w:t>
      </w:r>
      <w:proofErr w:type="spellEnd"/>
      <w:r w:rsidR="008C6EE5" w:rsidRPr="00FA0962">
        <w:rPr>
          <w:rFonts w:ascii="Times New Roman" w:hAnsi="Times New Roman"/>
          <w:sz w:val="21"/>
          <w:szCs w:val="21"/>
        </w:rPr>
        <w:t>» – в местах затекания дождевых вод</w:t>
      </w:r>
      <w:r w:rsidRPr="00FA0962">
        <w:rPr>
          <w:rFonts w:ascii="Times New Roman" w:hAnsi="Times New Roman"/>
          <w:sz w:val="21"/>
          <w:szCs w:val="21"/>
        </w:rPr>
        <w:t>.</w:t>
      </w:r>
    </w:p>
    <w:p w:rsidR="00C621D7" w:rsidRPr="00FA0962" w:rsidRDefault="00C621D7" w:rsidP="008135E7">
      <w:pPr>
        <w:widowControl w:val="0"/>
        <w:tabs>
          <w:tab w:val="left" w:pos="1276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 xml:space="preserve">Арендодатель выполняет текущий ремонт </w:t>
      </w:r>
      <w:r w:rsidR="00463169" w:rsidRPr="00FA0962">
        <w:rPr>
          <w:rFonts w:ascii="Times New Roman" w:hAnsi="Times New Roman"/>
          <w:sz w:val="21"/>
          <w:szCs w:val="21"/>
        </w:rPr>
        <w:t xml:space="preserve"> центрального входа:</w:t>
      </w:r>
    </w:p>
    <w:p w:rsidR="008D2899" w:rsidRPr="00FA0962" w:rsidRDefault="00463169" w:rsidP="008135E7">
      <w:pPr>
        <w:widowControl w:val="0"/>
        <w:tabs>
          <w:tab w:val="left" w:pos="1276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 xml:space="preserve">- укладка плитки пола, штукатурные шпаклевочные работы, </w:t>
      </w:r>
      <w:r w:rsidR="00B55E25" w:rsidRPr="00FA0962">
        <w:rPr>
          <w:rFonts w:ascii="Times New Roman" w:hAnsi="Times New Roman"/>
          <w:sz w:val="21"/>
          <w:szCs w:val="21"/>
        </w:rPr>
        <w:t>плитка на лестницу или установка временной перегородки.</w:t>
      </w:r>
      <w:r w:rsidR="003456DF" w:rsidRPr="00FA0962">
        <w:rPr>
          <w:rFonts w:ascii="Times New Roman" w:hAnsi="Times New Roman"/>
          <w:sz w:val="21"/>
          <w:szCs w:val="21"/>
        </w:rPr>
        <w:t xml:space="preserve"> </w:t>
      </w:r>
    </w:p>
    <w:p w:rsidR="00463169" w:rsidRPr="00FA0962" w:rsidRDefault="008D2899" w:rsidP="008135E7">
      <w:pPr>
        <w:widowControl w:val="0"/>
        <w:tabs>
          <w:tab w:val="left" w:pos="1276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- п</w:t>
      </w:r>
      <w:r w:rsidR="003456DF" w:rsidRPr="00FA0962">
        <w:rPr>
          <w:rFonts w:ascii="Times New Roman" w:hAnsi="Times New Roman"/>
          <w:sz w:val="21"/>
          <w:szCs w:val="21"/>
        </w:rPr>
        <w:t>осле согласования с Арендаторо</w:t>
      </w:r>
      <w:r w:rsidR="00BC2494" w:rsidRPr="00FA0962">
        <w:rPr>
          <w:rFonts w:ascii="Times New Roman" w:hAnsi="Times New Roman"/>
          <w:sz w:val="21"/>
          <w:szCs w:val="21"/>
        </w:rPr>
        <w:t>м</w:t>
      </w:r>
      <w:r w:rsidR="003456DF" w:rsidRPr="00FA0962">
        <w:rPr>
          <w:rFonts w:ascii="Times New Roman" w:hAnsi="Times New Roman"/>
          <w:sz w:val="21"/>
          <w:szCs w:val="21"/>
        </w:rPr>
        <w:t xml:space="preserve"> цены</w:t>
      </w:r>
      <w:r w:rsidR="00BC2494" w:rsidRPr="00FA0962">
        <w:rPr>
          <w:rFonts w:ascii="Times New Roman" w:hAnsi="Times New Roman"/>
          <w:sz w:val="21"/>
          <w:szCs w:val="21"/>
        </w:rPr>
        <w:t xml:space="preserve"> на фасадную группу входа, </w:t>
      </w:r>
      <w:r w:rsidR="003456DF" w:rsidRPr="00FA0962">
        <w:rPr>
          <w:rFonts w:ascii="Times New Roman" w:hAnsi="Times New Roman"/>
          <w:sz w:val="21"/>
          <w:szCs w:val="21"/>
        </w:rPr>
        <w:t>Арендодатель</w:t>
      </w:r>
      <w:r w:rsidR="00100236" w:rsidRPr="00FA0962">
        <w:rPr>
          <w:rFonts w:ascii="Times New Roman" w:hAnsi="Times New Roman"/>
          <w:sz w:val="21"/>
          <w:szCs w:val="21"/>
        </w:rPr>
        <w:t xml:space="preserve"> оплачивает</w:t>
      </w:r>
      <w:r w:rsidRPr="00FA0962">
        <w:rPr>
          <w:rFonts w:ascii="Times New Roman" w:hAnsi="Times New Roman"/>
          <w:sz w:val="21"/>
          <w:szCs w:val="21"/>
        </w:rPr>
        <w:t xml:space="preserve"> Арендатору</w:t>
      </w:r>
      <w:r w:rsidR="00100236" w:rsidRPr="00FA0962">
        <w:rPr>
          <w:rFonts w:ascii="Times New Roman" w:hAnsi="Times New Roman"/>
          <w:sz w:val="21"/>
          <w:szCs w:val="21"/>
        </w:rPr>
        <w:t xml:space="preserve"> изготовление и установку</w:t>
      </w:r>
      <w:r w:rsidR="003456DF" w:rsidRPr="00FA0962">
        <w:rPr>
          <w:rFonts w:ascii="Times New Roman" w:hAnsi="Times New Roman"/>
          <w:sz w:val="21"/>
          <w:szCs w:val="21"/>
        </w:rPr>
        <w:t xml:space="preserve"> фасадн</w:t>
      </w:r>
      <w:r w:rsidR="00100236" w:rsidRPr="00FA0962">
        <w:rPr>
          <w:rFonts w:ascii="Times New Roman" w:hAnsi="Times New Roman"/>
          <w:sz w:val="21"/>
          <w:szCs w:val="21"/>
        </w:rPr>
        <w:t>ой</w:t>
      </w:r>
      <w:r w:rsidR="003456DF" w:rsidRPr="00FA0962">
        <w:rPr>
          <w:rFonts w:ascii="Times New Roman" w:hAnsi="Times New Roman"/>
          <w:sz w:val="21"/>
          <w:szCs w:val="21"/>
        </w:rPr>
        <w:t xml:space="preserve"> групп</w:t>
      </w:r>
      <w:r w:rsidR="00100236" w:rsidRPr="00FA0962">
        <w:rPr>
          <w:rFonts w:ascii="Times New Roman" w:hAnsi="Times New Roman"/>
          <w:sz w:val="21"/>
          <w:szCs w:val="21"/>
        </w:rPr>
        <w:t>ы</w:t>
      </w:r>
      <w:r w:rsidR="003456DF" w:rsidRPr="00FA0962">
        <w:rPr>
          <w:rFonts w:ascii="Times New Roman" w:hAnsi="Times New Roman"/>
          <w:sz w:val="21"/>
          <w:szCs w:val="21"/>
        </w:rPr>
        <w:t xml:space="preserve"> на </w:t>
      </w:r>
      <w:r w:rsidR="00100236" w:rsidRPr="00FA0962">
        <w:rPr>
          <w:rFonts w:ascii="Times New Roman" w:hAnsi="Times New Roman"/>
          <w:sz w:val="21"/>
          <w:szCs w:val="21"/>
        </w:rPr>
        <w:t xml:space="preserve">центральном </w:t>
      </w:r>
      <w:r w:rsidR="003456DF" w:rsidRPr="00FA0962">
        <w:rPr>
          <w:rFonts w:ascii="Times New Roman" w:hAnsi="Times New Roman"/>
          <w:sz w:val="21"/>
          <w:szCs w:val="21"/>
        </w:rPr>
        <w:t>входе</w:t>
      </w:r>
      <w:r w:rsidRPr="00FA0962">
        <w:rPr>
          <w:rFonts w:ascii="Times New Roman" w:hAnsi="Times New Roman"/>
          <w:sz w:val="21"/>
          <w:szCs w:val="21"/>
        </w:rPr>
        <w:t>;</w:t>
      </w:r>
    </w:p>
    <w:p w:rsidR="00324BAD" w:rsidRPr="00FA0962" w:rsidRDefault="00324BAD" w:rsidP="008135E7">
      <w:pPr>
        <w:widowControl w:val="0"/>
        <w:tabs>
          <w:tab w:val="left" w:pos="1276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 xml:space="preserve">- в зале «701» м.кв. </w:t>
      </w:r>
      <w:r w:rsidR="002060D1" w:rsidRPr="00FA0962">
        <w:rPr>
          <w:rFonts w:ascii="Times New Roman" w:hAnsi="Times New Roman"/>
          <w:sz w:val="21"/>
          <w:szCs w:val="21"/>
        </w:rPr>
        <w:t xml:space="preserve">убирает перегородку из </w:t>
      </w:r>
      <w:proofErr w:type="spellStart"/>
      <w:r w:rsidR="002060D1" w:rsidRPr="00FA0962">
        <w:rPr>
          <w:rFonts w:ascii="Times New Roman" w:hAnsi="Times New Roman"/>
          <w:sz w:val="21"/>
          <w:szCs w:val="21"/>
        </w:rPr>
        <w:t>гипсокартона</w:t>
      </w:r>
      <w:proofErr w:type="spellEnd"/>
      <w:r w:rsidR="00C22419" w:rsidRPr="00FA0962">
        <w:rPr>
          <w:rFonts w:ascii="Times New Roman" w:hAnsi="Times New Roman"/>
          <w:sz w:val="21"/>
          <w:szCs w:val="21"/>
        </w:rPr>
        <w:t>, делает косметический ремонт последствий затекания</w:t>
      </w:r>
      <w:r w:rsidR="002060D1" w:rsidRPr="00FA0962">
        <w:rPr>
          <w:rFonts w:ascii="Times New Roman" w:hAnsi="Times New Roman"/>
          <w:sz w:val="21"/>
          <w:szCs w:val="21"/>
        </w:rPr>
        <w:t>;</w:t>
      </w:r>
    </w:p>
    <w:p w:rsidR="002060D1" w:rsidRPr="00FA0962" w:rsidRDefault="003712AD" w:rsidP="008135E7">
      <w:pPr>
        <w:widowControl w:val="0"/>
        <w:tabs>
          <w:tab w:val="left" w:pos="1276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 xml:space="preserve">- в зале «438» </w:t>
      </w:r>
      <w:proofErr w:type="spellStart"/>
      <w:r w:rsidRPr="00FA0962">
        <w:rPr>
          <w:rFonts w:ascii="Times New Roman" w:hAnsi="Times New Roman"/>
          <w:sz w:val="21"/>
          <w:szCs w:val="21"/>
        </w:rPr>
        <w:t>м</w:t>
      </w:r>
      <w:proofErr w:type="gramStart"/>
      <w:r w:rsidRPr="00FA0962">
        <w:rPr>
          <w:rFonts w:ascii="Times New Roman" w:hAnsi="Times New Roman"/>
          <w:sz w:val="21"/>
          <w:szCs w:val="21"/>
        </w:rPr>
        <w:t>.к</w:t>
      </w:r>
      <w:proofErr w:type="gramEnd"/>
      <w:r w:rsidRPr="00FA0962">
        <w:rPr>
          <w:rFonts w:ascii="Times New Roman" w:hAnsi="Times New Roman"/>
          <w:sz w:val="21"/>
          <w:szCs w:val="21"/>
        </w:rPr>
        <w:t>в</w:t>
      </w:r>
      <w:proofErr w:type="spellEnd"/>
      <w:r w:rsidRPr="00FA0962">
        <w:rPr>
          <w:rFonts w:ascii="Times New Roman" w:hAnsi="Times New Roman"/>
          <w:sz w:val="21"/>
          <w:szCs w:val="21"/>
        </w:rPr>
        <w:t xml:space="preserve"> Арендодатель </w:t>
      </w:r>
      <w:r w:rsidR="004E49BB" w:rsidRPr="00FA0962">
        <w:rPr>
          <w:rFonts w:ascii="Times New Roman" w:hAnsi="Times New Roman"/>
          <w:sz w:val="21"/>
          <w:szCs w:val="21"/>
        </w:rPr>
        <w:t>выполняет ремонт стены с окнами, ремонт потолков, плит «</w:t>
      </w:r>
      <w:proofErr w:type="spellStart"/>
      <w:r w:rsidR="004E49BB" w:rsidRPr="00FA0962">
        <w:rPr>
          <w:rFonts w:ascii="Times New Roman" w:hAnsi="Times New Roman"/>
          <w:sz w:val="21"/>
          <w:szCs w:val="21"/>
        </w:rPr>
        <w:t>армстронг</w:t>
      </w:r>
      <w:proofErr w:type="spellEnd"/>
      <w:r w:rsidR="004E49BB" w:rsidRPr="00FA0962">
        <w:rPr>
          <w:rFonts w:ascii="Times New Roman" w:hAnsi="Times New Roman"/>
          <w:sz w:val="21"/>
          <w:szCs w:val="21"/>
        </w:rPr>
        <w:t>», розетки, освещение</w:t>
      </w:r>
      <w:r w:rsidR="006C608F" w:rsidRPr="00FA0962">
        <w:rPr>
          <w:rFonts w:ascii="Times New Roman" w:hAnsi="Times New Roman"/>
          <w:sz w:val="21"/>
          <w:szCs w:val="21"/>
        </w:rPr>
        <w:t>, ремонт плитки пола</w:t>
      </w:r>
      <w:r w:rsidR="00EA0939" w:rsidRPr="00FA0962">
        <w:rPr>
          <w:rFonts w:ascii="Times New Roman" w:hAnsi="Times New Roman"/>
          <w:sz w:val="21"/>
          <w:szCs w:val="21"/>
        </w:rPr>
        <w:t>;</w:t>
      </w:r>
    </w:p>
    <w:p w:rsidR="00EA0939" w:rsidRPr="00FA0962" w:rsidRDefault="00EA0939" w:rsidP="008135E7">
      <w:pPr>
        <w:widowControl w:val="0"/>
        <w:tabs>
          <w:tab w:val="left" w:pos="1276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 xml:space="preserve">- убрать перегородку между залом «438» </w:t>
      </w:r>
      <w:proofErr w:type="spellStart"/>
      <w:r w:rsidRPr="00FA0962">
        <w:rPr>
          <w:rFonts w:ascii="Times New Roman" w:hAnsi="Times New Roman"/>
          <w:sz w:val="21"/>
          <w:szCs w:val="21"/>
        </w:rPr>
        <w:t>м</w:t>
      </w:r>
      <w:proofErr w:type="gramStart"/>
      <w:r w:rsidRPr="00FA0962">
        <w:rPr>
          <w:rFonts w:ascii="Times New Roman" w:hAnsi="Times New Roman"/>
          <w:sz w:val="21"/>
          <w:szCs w:val="21"/>
        </w:rPr>
        <w:t>.к</w:t>
      </w:r>
      <w:proofErr w:type="gramEnd"/>
      <w:r w:rsidRPr="00FA0962">
        <w:rPr>
          <w:rFonts w:ascii="Times New Roman" w:hAnsi="Times New Roman"/>
          <w:sz w:val="21"/>
          <w:szCs w:val="21"/>
        </w:rPr>
        <w:t>в</w:t>
      </w:r>
      <w:proofErr w:type="spellEnd"/>
      <w:r w:rsidRPr="00FA0962">
        <w:rPr>
          <w:rFonts w:ascii="Times New Roman" w:hAnsi="Times New Roman"/>
          <w:sz w:val="21"/>
          <w:szCs w:val="21"/>
        </w:rPr>
        <w:t xml:space="preserve"> и Залом «701» м.кв.</w:t>
      </w:r>
      <w:r w:rsidR="00C22419" w:rsidRPr="00FA0962">
        <w:rPr>
          <w:rFonts w:ascii="Times New Roman" w:hAnsi="Times New Roman"/>
          <w:sz w:val="21"/>
          <w:szCs w:val="21"/>
        </w:rPr>
        <w:t>;</w:t>
      </w:r>
    </w:p>
    <w:p w:rsidR="0026349B" w:rsidRPr="00FA0962" w:rsidRDefault="0026349B" w:rsidP="008135E7">
      <w:pPr>
        <w:widowControl w:val="0"/>
        <w:tabs>
          <w:tab w:val="left" w:pos="1276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- Арендатор оказывает помощь по привлечению строителей для выполнения строительных работ Нежилого помещения</w:t>
      </w:r>
      <w:r w:rsidR="00332C73" w:rsidRPr="00FA0962">
        <w:rPr>
          <w:rFonts w:ascii="Times New Roman" w:hAnsi="Times New Roman"/>
          <w:sz w:val="21"/>
          <w:szCs w:val="21"/>
        </w:rPr>
        <w:t>.</w:t>
      </w:r>
    </w:p>
    <w:p w:rsidR="00C56C8F" w:rsidRPr="00FA0962" w:rsidRDefault="000963C8" w:rsidP="008135E7">
      <w:pPr>
        <w:widowControl w:val="0"/>
        <w:tabs>
          <w:tab w:val="left" w:pos="1276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3</w:t>
      </w:r>
      <w:r w:rsidR="006C5BA6" w:rsidRPr="00FA0962">
        <w:rPr>
          <w:rFonts w:ascii="Times New Roman" w:hAnsi="Times New Roman"/>
          <w:sz w:val="21"/>
          <w:szCs w:val="21"/>
        </w:rPr>
        <w:t>.1.</w:t>
      </w:r>
      <w:r w:rsidRPr="00FA0962">
        <w:rPr>
          <w:rFonts w:ascii="Times New Roman" w:hAnsi="Times New Roman"/>
          <w:sz w:val="21"/>
          <w:szCs w:val="21"/>
        </w:rPr>
        <w:t>3</w:t>
      </w:r>
      <w:r w:rsidR="006C5BA6" w:rsidRPr="00FA0962">
        <w:rPr>
          <w:rFonts w:ascii="Times New Roman" w:hAnsi="Times New Roman"/>
          <w:sz w:val="21"/>
          <w:szCs w:val="21"/>
        </w:rPr>
        <w:t xml:space="preserve">. </w:t>
      </w:r>
      <w:r w:rsidR="001D097C" w:rsidRPr="00FA0962">
        <w:rPr>
          <w:rFonts w:ascii="Times New Roman" w:hAnsi="Times New Roman"/>
          <w:sz w:val="21"/>
          <w:szCs w:val="21"/>
        </w:rPr>
        <w:tab/>
      </w:r>
      <w:r w:rsidR="006C5BA6" w:rsidRPr="00FA0962">
        <w:rPr>
          <w:rFonts w:ascii="Times New Roman" w:hAnsi="Times New Roman"/>
          <w:sz w:val="21"/>
          <w:szCs w:val="21"/>
        </w:rPr>
        <w:t xml:space="preserve">Обязан обеспечивать беспрепятственный доступ к </w:t>
      </w:r>
      <w:r w:rsidR="0079313E" w:rsidRPr="00FA0962">
        <w:rPr>
          <w:rFonts w:ascii="Times New Roman" w:hAnsi="Times New Roman"/>
          <w:sz w:val="21"/>
          <w:szCs w:val="21"/>
        </w:rPr>
        <w:t>Н</w:t>
      </w:r>
      <w:r w:rsidR="006C5BA6" w:rsidRPr="00FA0962">
        <w:rPr>
          <w:rFonts w:ascii="Times New Roman" w:hAnsi="Times New Roman"/>
          <w:sz w:val="21"/>
          <w:szCs w:val="21"/>
        </w:rPr>
        <w:t>ежилому помещению сотрудникам, транспорту, заказчикам (покупателям) Арендатора, а также любым другим лицам по указанию Арендатора.</w:t>
      </w:r>
    </w:p>
    <w:p w:rsidR="00C56C8F" w:rsidRPr="00FA0962" w:rsidRDefault="00426F30" w:rsidP="005A4BF1">
      <w:pPr>
        <w:widowControl w:val="0"/>
        <w:tabs>
          <w:tab w:val="left" w:pos="1276"/>
        </w:tabs>
        <w:jc w:val="center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3</w:t>
      </w:r>
      <w:r w:rsidR="006C5BA6" w:rsidRPr="00FA0962">
        <w:rPr>
          <w:rFonts w:ascii="Times New Roman" w:hAnsi="Times New Roman"/>
          <w:sz w:val="21"/>
          <w:szCs w:val="21"/>
        </w:rPr>
        <w:t xml:space="preserve">.2. </w:t>
      </w:r>
      <w:r w:rsidR="001D097C" w:rsidRPr="00FA0962">
        <w:rPr>
          <w:rFonts w:ascii="Times New Roman" w:hAnsi="Times New Roman"/>
          <w:sz w:val="21"/>
          <w:szCs w:val="21"/>
        </w:rPr>
        <w:tab/>
      </w:r>
      <w:r w:rsidR="006C5BA6" w:rsidRPr="00FA0962">
        <w:rPr>
          <w:rFonts w:ascii="Times New Roman" w:hAnsi="Times New Roman"/>
          <w:b/>
          <w:sz w:val="21"/>
          <w:szCs w:val="21"/>
        </w:rPr>
        <w:t>Права и обязанности Арендатора:</w:t>
      </w:r>
    </w:p>
    <w:p w:rsidR="00C56C8F" w:rsidRPr="00FA0962" w:rsidRDefault="001F03DC" w:rsidP="008135E7">
      <w:pPr>
        <w:tabs>
          <w:tab w:val="left" w:pos="1276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3</w:t>
      </w:r>
      <w:r w:rsidR="006C5BA6" w:rsidRPr="00FA0962">
        <w:rPr>
          <w:rFonts w:ascii="Times New Roman" w:hAnsi="Times New Roman"/>
          <w:sz w:val="21"/>
          <w:szCs w:val="21"/>
        </w:rPr>
        <w:t xml:space="preserve">.2.1. </w:t>
      </w:r>
      <w:r w:rsidR="001D097C" w:rsidRPr="00FA0962">
        <w:rPr>
          <w:rFonts w:ascii="Times New Roman" w:hAnsi="Times New Roman"/>
          <w:sz w:val="21"/>
          <w:szCs w:val="21"/>
        </w:rPr>
        <w:tab/>
      </w:r>
      <w:proofErr w:type="gramStart"/>
      <w:r w:rsidRPr="00FA0962">
        <w:rPr>
          <w:rFonts w:ascii="Times New Roman" w:hAnsi="Times New Roman"/>
          <w:sz w:val="21"/>
          <w:szCs w:val="21"/>
        </w:rPr>
        <w:t>Обязан</w:t>
      </w:r>
      <w:proofErr w:type="gramEnd"/>
      <w:r w:rsidRPr="00FA0962">
        <w:rPr>
          <w:rFonts w:ascii="Times New Roman" w:hAnsi="Times New Roman"/>
          <w:sz w:val="21"/>
          <w:szCs w:val="21"/>
        </w:rPr>
        <w:t xml:space="preserve"> использовать Н</w:t>
      </w:r>
      <w:r w:rsidR="006C5BA6" w:rsidRPr="00FA0962">
        <w:rPr>
          <w:rFonts w:ascii="Times New Roman" w:hAnsi="Times New Roman"/>
          <w:sz w:val="21"/>
          <w:szCs w:val="21"/>
        </w:rPr>
        <w:t xml:space="preserve">ежилое помещение исключительно по его целевому назначению в соответствии с условиями Договора. </w:t>
      </w:r>
    </w:p>
    <w:p w:rsidR="00C56C8F" w:rsidRPr="00FA0962" w:rsidRDefault="00C71B27" w:rsidP="008135E7">
      <w:pPr>
        <w:tabs>
          <w:tab w:val="left" w:pos="1276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3</w:t>
      </w:r>
      <w:r w:rsidR="006C5BA6" w:rsidRPr="00FA0962">
        <w:rPr>
          <w:rFonts w:ascii="Times New Roman" w:hAnsi="Times New Roman"/>
          <w:sz w:val="21"/>
          <w:szCs w:val="21"/>
        </w:rPr>
        <w:t xml:space="preserve">.2.2.  </w:t>
      </w:r>
      <w:r w:rsidR="001D097C" w:rsidRPr="00FA0962">
        <w:rPr>
          <w:rFonts w:ascii="Times New Roman" w:hAnsi="Times New Roman"/>
          <w:sz w:val="21"/>
          <w:szCs w:val="21"/>
        </w:rPr>
        <w:tab/>
      </w:r>
      <w:r w:rsidR="006C5BA6" w:rsidRPr="00FA0962">
        <w:rPr>
          <w:rFonts w:ascii="Times New Roman" w:hAnsi="Times New Roman"/>
          <w:sz w:val="21"/>
          <w:szCs w:val="21"/>
        </w:rPr>
        <w:t xml:space="preserve">Арендатор вправе использовать </w:t>
      </w:r>
      <w:r w:rsidR="0009571A" w:rsidRPr="00FA0962">
        <w:rPr>
          <w:rFonts w:ascii="Times New Roman" w:hAnsi="Times New Roman"/>
          <w:sz w:val="21"/>
          <w:szCs w:val="21"/>
        </w:rPr>
        <w:t>отдельную конструкцию</w:t>
      </w:r>
      <w:r w:rsidR="00977C77" w:rsidRPr="00FA0962">
        <w:rPr>
          <w:rFonts w:ascii="Times New Roman" w:hAnsi="Times New Roman"/>
          <w:sz w:val="21"/>
          <w:szCs w:val="21"/>
        </w:rPr>
        <w:t xml:space="preserve"> </w:t>
      </w:r>
      <w:r w:rsidR="0009571A" w:rsidRPr="00FA0962">
        <w:rPr>
          <w:rFonts w:ascii="Times New Roman" w:hAnsi="Times New Roman"/>
          <w:sz w:val="21"/>
          <w:szCs w:val="21"/>
        </w:rPr>
        <w:t xml:space="preserve">для размещения </w:t>
      </w:r>
      <w:r w:rsidR="006C5BA6" w:rsidRPr="00FA0962">
        <w:rPr>
          <w:rFonts w:ascii="Times New Roman" w:hAnsi="Times New Roman"/>
          <w:sz w:val="21"/>
          <w:szCs w:val="21"/>
        </w:rPr>
        <w:t>наружн</w:t>
      </w:r>
      <w:r w:rsidR="0009571A" w:rsidRPr="00FA0962">
        <w:rPr>
          <w:rFonts w:ascii="Times New Roman" w:hAnsi="Times New Roman"/>
          <w:sz w:val="21"/>
          <w:szCs w:val="21"/>
        </w:rPr>
        <w:t>ой рекламы, расположенн</w:t>
      </w:r>
      <w:r w:rsidR="00977C77" w:rsidRPr="00FA0962">
        <w:rPr>
          <w:rFonts w:ascii="Times New Roman" w:hAnsi="Times New Roman"/>
          <w:sz w:val="21"/>
          <w:szCs w:val="21"/>
        </w:rPr>
        <w:t xml:space="preserve">ую вдоль карниза </w:t>
      </w:r>
      <w:r w:rsidR="0009571A" w:rsidRPr="00FA0962">
        <w:rPr>
          <w:rFonts w:ascii="Times New Roman" w:hAnsi="Times New Roman"/>
          <w:sz w:val="21"/>
          <w:szCs w:val="21"/>
        </w:rPr>
        <w:t>кр</w:t>
      </w:r>
      <w:r w:rsidR="00977C77" w:rsidRPr="00FA0962">
        <w:rPr>
          <w:rFonts w:ascii="Times New Roman" w:hAnsi="Times New Roman"/>
          <w:sz w:val="21"/>
          <w:szCs w:val="21"/>
        </w:rPr>
        <w:t xml:space="preserve">ыши </w:t>
      </w:r>
      <w:r w:rsidR="0009571A" w:rsidRPr="00FA0962">
        <w:rPr>
          <w:rFonts w:ascii="Times New Roman" w:hAnsi="Times New Roman"/>
          <w:sz w:val="21"/>
          <w:szCs w:val="21"/>
        </w:rPr>
        <w:t>здан</w:t>
      </w:r>
      <w:r w:rsidR="00977C77" w:rsidRPr="00FA0962">
        <w:rPr>
          <w:rFonts w:ascii="Times New Roman" w:hAnsi="Times New Roman"/>
          <w:sz w:val="21"/>
          <w:szCs w:val="21"/>
        </w:rPr>
        <w:t>и</w:t>
      </w:r>
      <w:r w:rsidR="0009571A" w:rsidRPr="00FA0962">
        <w:rPr>
          <w:rFonts w:ascii="Times New Roman" w:hAnsi="Times New Roman"/>
          <w:sz w:val="21"/>
          <w:szCs w:val="21"/>
        </w:rPr>
        <w:t xml:space="preserve">я на высоте </w:t>
      </w:r>
      <w:r w:rsidR="00F5772C" w:rsidRPr="00FA0962">
        <w:rPr>
          <w:rFonts w:ascii="Times New Roman" w:hAnsi="Times New Roman"/>
          <w:sz w:val="21"/>
          <w:szCs w:val="21"/>
        </w:rPr>
        <w:t>4</w:t>
      </w:r>
      <w:r w:rsidR="0009571A" w:rsidRPr="00FA0962">
        <w:rPr>
          <w:rFonts w:ascii="Times New Roman" w:hAnsi="Times New Roman"/>
          <w:sz w:val="21"/>
          <w:szCs w:val="21"/>
        </w:rPr>
        <w:t xml:space="preserve"> м</w:t>
      </w:r>
      <w:r w:rsidR="00977C77" w:rsidRPr="00FA0962">
        <w:rPr>
          <w:rFonts w:ascii="Times New Roman" w:hAnsi="Times New Roman"/>
          <w:sz w:val="21"/>
          <w:szCs w:val="21"/>
        </w:rPr>
        <w:t>етр</w:t>
      </w:r>
      <w:r w:rsidR="00F852E7" w:rsidRPr="00FA0962">
        <w:rPr>
          <w:rFonts w:ascii="Times New Roman" w:hAnsi="Times New Roman"/>
          <w:sz w:val="21"/>
          <w:szCs w:val="21"/>
        </w:rPr>
        <w:t>а</w:t>
      </w:r>
      <w:r w:rsidR="00977C77" w:rsidRPr="00FA0962">
        <w:rPr>
          <w:rFonts w:ascii="Times New Roman" w:hAnsi="Times New Roman"/>
          <w:sz w:val="21"/>
          <w:szCs w:val="21"/>
        </w:rPr>
        <w:t>, длиной 1</w:t>
      </w:r>
      <w:r w:rsidR="00F5772C" w:rsidRPr="00FA0962">
        <w:rPr>
          <w:rFonts w:ascii="Times New Roman" w:hAnsi="Times New Roman"/>
          <w:sz w:val="21"/>
          <w:szCs w:val="21"/>
        </w:rPr>
        <w:t>0</w:t>
      </w:r>
      <w:r w:rsidR="00977C77" w:rsidRPr="00FA0962">
        <w:rPr>
          <w:rFonts w:ascii="Times New Roman" w:hAnsi="Times New Roman"/>
          <w:sz w:val="21"/>
          <w:szCs w:val="21"/>
        </w:rPr>
        <w:t xml:space="preserve">,0 метров. </w:t>
      </w:r>
      <w:r w:rsidR="006C5BA6" w:rsidRPr="00FA0962">
        <w:rPr>
          <w:rFonts w:ascii="Times New Roman" w:hAnsi="Times New Roman"/>
          <w:sz w:val="21"/>
          <w:szCs w:val="21"/>
        </w:rPr>
        <w:t xml:space="preserve">Стоимость использования </w:t>
      </w:r>
      <w:r w:rsidR="00977C77" w:rsidRPr="00FA0962">
        <w:rPr>
          <w:rFonts w:ascii="Times New Roman" w:hAnsi="Times New Roman"/>
          <w:sz w:val="21"/>
          <w:szCs w:val="21"/>
        </w:rPr>
        <w:t xml:space="preserve">конструкции для размещения наружной рекламы </w:t>
      </w:r>
      <w:r w:rsidR="006C5BA6" w:rsidRPr="00FA0962">
        <w:rPr>
          <w:rFonts w:ascii="Times New Roman" w:hAnsi="Times New Roman"/>
          <w:sz w:val="21"/>
          <w:szCs w:val="21"/>
        </w:rPr>
        <w:t xml:space="preserve">включена в арендную плату по Договору. </w:t>
      </w:r>
    </w:p>
    <w:p w:rsidR="00836184" w:rsidRPr="00FA0962" w:rsidRDefault="00461B12" w:rsidP="008135E7">
      <w:pPr>
        <w:tabs>
          <w:tab w:val="left" w:pos="1276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3</w:t>
      </w:r>
      <w:r w:rsidR="00836184" w:rsidRPr="00FA0962">
        <w:rPr>
          <w:rFonts w:ascii="Times New Roman" w:hAnsi="Times New Roman"/>
          <w:sz w:val="21"/>
          <w:szCs w:val="21"/>
        </w:rPr>
        <w:t xml:space="preserve">.2.3. </w:t>
      </w:r>
      <w:r w:rsidR="001D097C" w:rsidRPr="00FA0962">
        <w:rPr>
          <w:rFonts w:ascii="Times New Roman" w:hAnsi="Times New Roman"/>
          <w:sz w:val="21"/>
          <w:szCs w:val="21"/>
        </w:rPr>
        <w:tab/>
      </w:r>
      <w:r w:rsidR="00836184" w:rsidRPr="00FA0962">
        <w:rPr>
          <w:rFonts w:ascii="Times New Roman" w:hAnsi="Times New Roman"/>
          <w:sz w:val="21"/>
          <w:szCs w:val="21"/>
        </w:rPr>
        <w:t>Производить с согласия Арендодателя неотделимые улучшения</w:t>
      </w:r>
      <w:r w:rsidR="00F96753" w:rsidRPr="00FA0962">
        <w:rPr>
          <w:rFonts w:ascii="Times New Roman" w:hAnsi="Times New Roman"/>
          <w:sz w:val="21"/>
          <w:szCs w:val="21"/>
        </w:rPr>
        <w:t xml:space="preserve"> Нежилого</w:t>
      </w:r>
      <w:r w:rsidR="00836184" w:rsidRPr="00FA0962">
        <w:rPr>
          <w:rFonts w:ascii="Times New Roman" w:hAnsi="Times New Roman"/>
          <w:sz w:val="21"/>
          <w:szCs w:val="21"/>
        </w:rPr>
        <w:t xml:space="preserve"> </w:t>
      </w:r>
      <w:r w:rsidR="00F96753" w:rsidRPr="00FA0962">
        <w:rPr>
          <w:rFonts w:ascii="Times New Roman" w:hAnsi="Times New Roman"/>
          <w:sz w:val="21"/>
          <w:szCs w:val="21"/>
        </w:rPr>
        <w:t>п</w:t>
      </w:r>
      <w:r w:rsidR="00836184" w:rsidRPr="00FA0962">
        <w:rPr>
          <w:rFonts w:ascii="Times New Roman" w:hAnsi="Times New Roman"/>
          <w:sz w:val="21"/>
          <w:szCs w:val="21"/>
        </w:rPr>
        <w:t>омещения.</w:t>
      </w:r>
    </w:p>
    <w:p w:rsidR="00836184" w:rsidRPr="00FA0962" w:rsidRDefault="007021D7" w:rsidP="008135E7">
      <w:pPr>
        <w:widowControl w:val="0"/>
        <w:tabs>
          <w:tab w:val="left" w:pos="1276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3</w:t>
      </w:r>
      <w:r w:rsidR="00836184" w:rsidRPr="00FA0962">
        <w:rPr>
          <w:rFonts w:ascii="Times New Roman" w:hAnsi="Times New Roman"/>
          <w:sz w:val="21"/>
          <w:szCs w:val="21"/>
        </w:rPr>
        <w:t xml:space="preserve">.2.4. </w:t>
      </w:r>
      <w:r w:rsidR="001D097C" w:rsidRPr="00FA0962">
        <w:rPr>
          <w:rFonts w:ascii="Times New Roman" w:hAnsi="Times New Roman"/>
          <w:sz w:val="21"/>
          <w:szCs w:val="21"/>
        </w:rPr>
        <w:tab/>
      </w:r>
      <w:r w:rsidR="00836184" w:rsidRPr="00FA0962">
        <w:rPr>
          <w:rFonts w:ascii="Times New Roman" w:hAnsi="Times New Roman"/>
          <w:sz w:val="21"/>
          <w:szCs w:val="21"/>
        </w:rPr>
        <w:t>Арендатор самостоятельно несет затраты</w:t>
      </w:r>
      <w:r w:rsidR="00F852E7" w:rsidRPr="00FA0962">
        <w:rPr>
          <w:rFonts w:ascii="Times New Roman" w:hAnsi="Times New Roman"/>
          <w:sz w:val="21"/>
          <w:szCs w:val="21"/>
        </w:rPr>
        <w:t xml:space="preserve"> н</w:t>
      </w:r>
      <w:r w:rsidR="00413B88">
        <w:rPr>
          <w:rFonts w:ascii="Times New Roman" w:hAnsi="Times New Roman"/>
          <w:sz w:val="21"/>
          <w:szCs w:val="21"/>
        </w:rPr>
        <w:t>а</w:t>
      </w:r>
      <w:r w:rsidR="00F852E7" w:rsidRPr="00FA0962">
        <w:rPr>
          <w:rFonts w:ascii="Times New Roman" w:hAnsi="Times New Roman"/>
          <w:sz w:val="21"/>
          <w:szCs w:val="21"/>
        </w:rPr>
        <w:t xml:space="preserve"> общестроительные работы</w:t>
      </w:r>
      <w:r w:rsidR="00836184" w:rsidRPr="00FA0962">
        <w:rPr>
          <w:rFonts w:ascii="Times New Roman" w:hAnsi="Times New Roman"/>
          <w:sz w:val="21"/>
          <w:szCs w:val="21"/>
        </w:rPr>
        <w:t xml:space="preserve"> по приведению</w:t>
      </w:r>
      <w:r w:rsidR="00F96753" w:rsidRPr="00FA0962">
        <w:rPr>
          <w:rFonts w:ascii="Times New Roman" w:hAnsi="Times New Roman"/>
          <w:sz w:val="21"/>
          <w:szCs w:val="21"/>
        </w:rPr>
        <w:t xml:space="preserve"> Нежилого</w:t>
      </w:r>
      <w:r w:rsidR="00836184" w:rsidRPr="00FA0962">
        <w:rPr>
          <w:rFonts w:ascii="Times New Roman" w:hAnsi="Times New Roman"/>
          <w:sz w:val="21"/>
          <w:szCs w:val="21"/>
        </w:rPr>
        <w:t xml:space="preserve"> помещения в состояние, пригодное для его использования Арендатором по целевому назначению в соответствии с условиями Договора. Указанные затраты Арендодателем не компенсируются.</w:t>
      </w:r>
    </w:p>
    <w:p w:rsidR="00C56C8F" w:rsidRPr="00FA0962" w:rsidRDefault="007021D7" w:rsidP="008135E7">
      <w:pPr>
        <w:tabs>
          <w:tab w:val="left" w:pos="1276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lastRenderedPageBreak/>
        <w:t>3</w:t>
      </w:r>
      <w:r w:rsidR="006C5BA6" w:rsidRPr="00FA0962">
        <w:rPr>
          <w:rFonts w:ascii="Times New Roman" w:hAnsi="Times New Roman"/>
          <w:sz w:val="21"/>
          <w:szCs w:val="21"/>
        </w:rPr>
        <w:t>.2.</w:t>
      </w:r>
      <w:r w:rsidR="00836184" w:rsidRPr="00FA0962">
        <w:rPr>
          <w:rFonts w:ascii="Times New Roman" w:hAnsi="Times New Roman"/>
          <w:sz w:val="21"/>
          <w:szCs w:val="21"/>
        </w:rPr>
        <w:t>5</w:t>
      </w:r>
      <w:r w:rsidR="006C5BA6" w:rsidRPr="00FA0962">
        <w:rPr>
          <w:rFonts w:ascii="Times New Roman" w:hAnsi="Times New Roman"/>
          <w:sz w:val="21"/>
          <w:szCs w:val="21"/>
        </w:rPr>
        <w:t xml:space="preserve">. </w:t>
      </w:r>
      <w:r w:rsidR="001D097C" w:rsidRPr="00FA0962">
        <w:rPr>
          <w:rFonts w:ascii="Times New Roman" w:hAnsi="Times New Roman"/>
          <w:sz w:val="21"/>
          <w:szCs w:val="21"/>
        </w:rPr>
        <w:tab/>
      </w:r>
      <w:r w:rsidR="006C5BA6" w:rsidRPr="00FA0962">
        <w:rPr>
          <w:rFonts w:ascii="Times New Roman" w:hAnsi="Times New Roman"/>
          <w:sz w:val="21"/>
          <w:szCs w:val="21"/>
        </w:rPr>
        <w:t xml:space="preserve">Вправе своими силами и по своему усмотрению устанавливать в </w:t>
      </w:r>
      <w:r w:rsidR="00F96753" w:rsidRPr="00FA0962">
        <w:rPr>
          <w:rFonts w:ascii="Times New Roman" w:hAnsi="Times New Roman"/>
          <w:sz w:val="21"/>
          <w:szCs w:val="21"/>
        </w:rPr>
        <w:t>Н</w:t>
      </w:r>
      <w:r w:rsidR="006C5BA6" w:rsidRPr="00FA0962">
        <w:rPr>
          <w:rFonts w:ascii="Times New Roman" w:hAnsi="Times New Roman"/>
          <w:sz w:val="21"/>
          <w:szCs w:val="21"/>
        </w:rPr>
        <w:t xml:space="preserve">ежилом помещении оборудование, которое ему необходимо для использования </w:t>
      </w:r>
      <w:r w:rsidR="00F96753" w:rsidRPr="00FA0962">
        <w:rPr>
          <w:rFonts w:ascii="Times New Roman" w:hAnsi="Times New Roman"/>
          <w:sz w:val="21"/>
          <w:szCs w:val="21"/>
        </w:rPr>
        <w:t>Н</w:t>
      </w:r>
      <w:r w:rsidR="006C5BA6" w:rsidRPr="00FA0962">
        <w:rPr>
          <w:rFonts w:ascii="Times New Roman" w:hAnsi="Times New Roman"/>
          <w:sz w:val="21"/>
          <w:szCs w:val="21"/>
        </w:rPr>
        <w:t xml:space="preserve">ежилого помещения в соответствии с целями использования, указанными в п. 1.3 настоящего Договора. </w:t>
      </w:r>
    </w:p>
    <w:p w:rsidR="00C56C8F" w:rsidRPr="00FA0962" w:rsidRDefault="007021D7" w:rsidP="008135E7">
      <w:pPr>
        <w:tabs>
          <w:tab w:val="left" w:pos="1276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3</w:t>
      </w:r>
      <w:r w:rsidR="006C5BA6" w:rsidRPr="00FA0962">
        <w:rPr>
          <w:rFonts w:ascii="Times New Roman" w:hAnsi="Times New Roman"/>
          <w:sz w:val="21"/>
          <w:szCs w:val="21"/>
        </w:rPr>
        <w:t>.2.</w:t>
      </w:r>
      <w:r w:rsidR="00836184" w:rsidRPr="00FA0962">
        <w:rPr>
          <w:rFonts w:ascii="Times New Roman" w:hAnsi="Times New Roman"/>
          <w:sz w:val="21"/>
          <w:szCs w:val="21"/>
        </w:rPr>
        <w:t>6</w:t>
      </w:r>
      <w:r w:rsidR="006C5BA6" w:rsidRPr="00FA0962">
        <w:rPr>
          <w:rFonts w:ascii="Times New Roman" w:hAnsi="Times New Roman"/>
          <w:sz w:val="21"/>
          <w:szCs w:val="21"/>
        </w:rPr>
        <w:t xml:space="preserve">. </w:t>
      </w:r>
      <w:r w:rsidR="001D097C" w:rsidRPr="00FA0962">
        <w:rPr>
          <w:rFonts w:ascii="Times New Roman" w:hAnsi="Times New Roman"/>
          <w:sz w:val="21"/>
          <w:szCs w:val="21"/>
        </w:rPr>
        <w:tab/>
      </w:r>
      <w:r w:rsidR="006C5BA6" w:rsidRPr="00FA0962">
        <w:rPr>
          <w:rFonts w:ascii="Times New Roman" w:hAnsi="Times New Roman"/>
          <w:sz w:val="21"/>
          <w:szCs w:val="21"/>
        </w:rPr>
        <w:t xml:space="preserve">Обязан обеспечивать беспрепятственный доступ в </w:t>
      </w:r>
      <w:r w:rsidR="00F96753" w:rsidRPr="00FA0962">
        <w:rPr>
          <w:rFonts w:ascii="Times New Roman" w:hAnsi="Times New Roman"/>
          <w:sz w:val="21"/>
          <w:szCs w:val="21"/>
        </w:rPr>
        <w:t>Н</w:t>
      </w:r>
      <w:r w:rsidR="006C5BA6" w:rsidRPr="00FA0962">
        <w:rPr>
          <w:rFonts w:ascii="Times New Roman" w:hAnsi="Times New Roman"/>
          <w:sz w:val="21"/>
          <w:szCs w:val="21"/>
        </w:rPr>
        <w:t>ежилое помещение для его осмотра и проверки соблюдения условий Договора и иных условий</w:t>
      </w:r>
      <w:r w:rsidR="00044111" w:rsidRPr="00FA0962">
        <w:rPr>
          <w:rFonts w:ascii="Times New Roman" w:hAnsi="Times New Roman"/>
          <w:sz w:val="21"/>
          <w:szCs w:val="21"/>
        </w:rPr>
        <w:t xml:space="preserve"> </w:t>
      </w:r>
      <w:r w:rsidR="006C5BA6" w:rsidRPr="00FA0962">
        <w:rPr>
          <w:rFonts w:ascii="Times New Roman" w:hAnsi="Times New Roman"/>
          <w:sz w:val="21"/>
          <w:szCs w:val="21"/>
        </w:rPr>
        <w:t>представителей Арендодателя, государственного пожарного надзора и других служб, контролирующих соблюдение законодательства РФ.</w:t>
      </w:r>
    </w:p>
    <w:p w:rsidR="00C56C8F" w:rsidRPr="00FA0962" w:rsidRDefault="007021D7" w:rsidP="008135E7">
      <w:pPr>
        <w:tabs>
          <w:tab w:val="left" w:pos="1276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3</w:t>
      </w:r>
      <w:r w:rsidR="006C5BA6" w:rsidRPr="00FA0962">
        <w:rPr>
          <w:rFonts w:ascii="Times New Roman" w:hAnsi="Times New Roman"/>
          <w:sz w:val="21"/>
          <w:szCs w:val="21"/>
        </w:rPr>
        <w:t>.2.</w:t>
      </w:r>
      <w:r w:rsidR="00836184" w:rsidRPr="00FA0962">
        <w:rPr>
          <w:rFonts w:ascii="Times New Roman" w:hAnsi="Times New Roman"/>
          <w:sz w:val="21"/>
          <w:szCs w:val="21"/>
        </w:rPr>
        <w:t>7</w:t>
      </w:r>
      <w:r w:rsidR="006C5BA6" w:rsidRPr="00FA0962">
        <w:rPr>
          <w:rFonts w:ascii="Times New Roman" w:hAnsi="Times New Roman"/>
          <w:sz w:val="21"/>
          <w:szCs w:val="21"/>
        </w:rPr>
        <w:t xml:space="preserve">. </w:t>
      </w:r>
      <w:r w:rsidR="001D097C" w:rsidRPr="00FA0962">
        <w:rPr>
          <w:rFonts w:ascii="Times New Roman" w:hAnsi="Times New Roman"/>
          <w:sz w:val="21"/>
          <w:szCs w:val="21"/>
        </w:rPr>
        <w:tab/>
      </w:r>
      <w:proofErr w:type="gramStart"/>
      <w:r w:rsidR="006C5BA6" w:rsidRPr="00FA0962">
        <w:rPr>
          <w:rFonts w:ascii="Times New Roman" w:hAnsi="Times New Roman"/>
          <w:sz w:val="21"/>
          <w:szCs w:val="21"/>
        </w:rPr>
        <w:t>Обязан</w:t>
      </w:r>
      <w:proofErr w:type="gramEnd"/>
      <w:r w:rsidR="006C5BA6" w:rsidRPr="00FA0962">
        <w:rPr>
          <w:rFonts w:ascii="Times New Roman" w:hAnsi="Times New Roman"/>
          <w:sz w:val="21"/>
          <w:szCs w:val="21"/>
        </w:rPr>
        <w:t xml:space="preserve"> производить в установленных Договором размерах и сроках оплату арендной платы и иных платежей, в соответствии с условиями Договора.</w:t>
      </w:r>
    </w:p>
    <w:p w:rsidR="00C56C8F" w:rsidRPr="00FA0962" w:rsidRDefault="007021D7" w:rsidP="008135E7">
      <w:pPr>
        <w:tabs>
          <w:tab w:val="left" w:pos="1276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3</w:t>
      </w:r>
      <w:r w:rsidR="006C5BA6" w:rsidRPr="00FA0962">
        <w:rPr>
          <w:rFonts w:ascii="Times New Roman" w:hAnsi="Times New Roman"/>
          <w:sz w:val="21"/>
          <w:szCs w:val="21"/>
        </w:rPr>
        <w:t>.2.</w:t>
      </w:r>
      <w:r w:rsidR="00836184" w:rsidRPr="00FA0962">
        <w:rPr>
          <w:rFonts w:ascii="Times New Roman" w:hAnsi="Times New Roman"/>
          <w:sz w:val="21"/>
          <w:szCs w:val="21"/>
        </w:rPr>
        <w:t>8</w:t>
      </w:r>
      <w:r w:rsidR="006C5BA6" w:rsidRPr="00FA0962">
        <w:rPr>
          <w:rFonts w:ascii="Times New Roman" w:hAnsi="Times New Roman"/>
          <w:sz w:val="21"/>
          <w:szCs w:val="21"/>
        </w:rPr>
        <w:t xml:space="preserve">. </w:t>
      </w:r>
      <w:r w:rsidR="001D097C" w:rsidRPr="00FA0962">
        <w:rPr>
          <w:rFonts w:ascii="Times New Roman" w:hAnsi="Times New Roman"/>
          <w:sz w:val="21"/>
          <w:szCs w:val="21"/>
        </w:rPr>
        <w:tab/>
      </w:r>
      <w:proofErr w:type="gramStart"/>
      <w:r w:rsidR="006C5BA6" w:rsidRPr="00FA0962">
        <w:rPr>
          <w:rFonts w:ascii="Times New Roman" w:hAnsi="Times New Roman"/>
          <w:sz w:val="21"/>
          <w:szCs w:val="21"/>
        </w:rPr>
        <w:t>Обязан в случае аварии сантехнического, электротехнического и прочего оборудования (в т</w:t>
      </w:r>
      <w:r w:rsidR="00044111" w:rsidRPr="00FA0962">
        <w:rPr>
          <w:rFonts w:ascii="Times New Roman" w:hAnsi="Times New Roman"/>
          <w:sz w:val="21"/>
          <w:szCs w:val="21"/>
        </w:rPr>
        <w:t>ом числе</w:t>
      </w:r>
      <w:r w:rsidR="006C5BA6" w:rsidRPr="00FA0962">
        <w:rPr>
          <w:rFonts w:ascii="Times New Roman" w:hAnsi="Times New Roman"/>
          <w:sz w:val="21"/>
          <w:szCs w:val="21"/>
        </w:rPr>
        <w:t xml:space="preserve"> сетей), а также при обнаружении признаков аварийного состояния указанного оборудования,  принять все необходимые оперативные меры для локализации аварии и её последствий для их дальнейшего устранения </w:t>
      </w:r>
      <w:r w:rsidR="006C5BA6" w:rsidRPr="00FA1BEF">
        <w:rPr>
          <w:rFonts w:ascii="Times New Roman" w:hAnsi="Times New Roman"/>
          <w:sz w:val="21"/>
          <w:szCs w:val="21"/>
          <w:highlight w:val="cyan"/>
        </w:rPr>
        <w:t>Арендодателем</w:t>
      </w:r>
      <w:r w:rsidR="0038445F" w:rsidRPr="00FA0962">
        <w:rPr>
          <w:rFonts w:ascii="Times New Roman" w:hAnsi="Times New Roman"/>
          <w:sz w:val="21"/>
          <w:szCs w:val="21"/>
        </w:rPr>
        <w:t xml:space="preserve"> – путем ремонта указанного оборудования</w:t>
      </w:r>
      <w:r w:rsidR="006C5BA6" w:rsidRPr="00FA0962">
        <w:rPr>
          <w:rFonts w:ascii="Times New Roman" w:hAnsi="Times New Roman"/>
          <w:sz w:val="21"/>
          <w:szCs w:val="21"/>
        </w:rPr>
        <w:t>.</w:t>
      </w:r>
      <w:proofErr w:type="gramEnd"/>
    </w:p>
    <w:p w:rsidR="00C56C8F" w:rsidRPr="00FA0962" w:rsidRDefault="007021D7" w:rsidP="008135E7">
      <w:pPr>
        <w:tabs>
          <w:tab w:val="left" w:pos="1276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3</w:t>
      </w:r>
      <w:r w:rsidR="006C5BA6" w:rsidRPr="00FA0962">
        <w:rPr>
          <w:rFonts w:ascii="Times New Roman" w:hAnsi="Times New Roman"/>
          <w:sz w:val="21"/>
          <w:szCs w:val="21"/>
        </w:rPr>
        <w:t>.2.</w:t>
      </w:r>
      <w:r w:rsidR="00836184" w:rsidRPr="00FA0962">
        <w:rPr>
          <w:rFonts w:ascii="Times New Roman" w:hAnsi="Times New Roman"/>
          <w:sz w:val="21"/>
          <w:szCs w:val="21"/>
        </w:rPr>
        <w:t>9</w:t>
      </w:r>
      <w:r w:rsidR="006C5BA6" w:rsidRPr="00FA0962">
        <w:rPr>
          <w:rFonts w:ascii="Times New Roman" w:hAnsi="Times New Roman"/>
          <w:sz w:val="21"/>
          <w:szCs w:val="21"/>
        </w:rPr>
        <w:t xml:space="preserve">. </w:t>
      </w:r>
      <w:r w:rsidR="001D097C" w:rsidRPr="00FA0962">
        <w:rPr>
          <w:rFonts w:ascii="Times New Roman" w:hAnsi="Times New Roman"/>
          <w:sz w:val="21"/>
          <w:szCs w:val="21"/>
        </w:rPr>
        <w:tab/>
      </w:r>
      <w:r w:rsidR="006C5BA6" w:rsidRPr="00FA0962">
        <w:rPr>
          <w:rFonts w:ascii="Times New Roman" w:hAnsi="Times New Roman"/>
          <w:sz w:val="21"/>
          <w:szCs w:val="21"/>
        </w:rPr>
        <w:t xml:space="preserve">Обязан не производить без письменного разрешения Арендодателя неотделимые улучшения (в том </w:t>
      </w:r>
      <w:proofErr w:type="gramStart"/>
      <w:r w:rsidR="006C5BA6" w:rsidRPr="00FA0962">
        <w:rPr>
          <w:rFonts w:ascii="Times New Roman" w:hAnsi="Times New Roman"/>
          <w:sz w:val="21"/>
          <w:szCs w:val="21"/>
        </w:rPr>
        <w:t>числе</w:t>
      </w:r>
      <w:proofErr w:type="gramEnd"/>
      <w:r w:rsidR="006C5BA6" w:rsidRPr="00FA0962">
        <w:rPr>
          <w:rFonts w:ascii="Times New Roman" w:hAnsi="Times New Roman"/>
          <w:sz w:val="21"/>
          <w:szCs w:val="21"/>
        </w:rPr>
        <w:t xml:space="preserve">: реконструкцию, перепланировку, переоборудование сантехники, а также систем электроснабжения, отопления и канализации и другие ремонтно-строительные работы и т.д.) </w:t>
      </w:r>
      <w:r w:rsidR="00F96753" w:rsidRPr="00FA0962">
        <w:rPr>
          <w:rFonts w:ascii="Times New Roman" w:hAnsi="Times New Roman"/>
          <w:sz w:val="21"/>
          <w:szCs w:val="21"/>
        </w:rPr>
        <w:t>Н</w:t>
      </w:r>
      <w:r w:rsidR="006C5BA6" w:rsidRPr="00FA0962">
        <w:rPr>
          <w:rFonts w:ascii="Times New Roman" w:hAnsi="Times New Roman"/>
          <w:sz w:val="21"/>
          <w:szCs w:val="21"/>
        </w:rPr>
        <w:t xml:space="preserve">ежилого помещения.  </w:t>
      </w:r>
    </w:p>
    <w:p w:rsidR="00C56C8F" w:rsidRPr="00FA0962" w:rsidRDefault="007021D7" w:rsidP="008135E7">
      <w:pPr>
        <w:tabs>
          <w:tab w:val="left" w:pos="1276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3</w:t>
      </w:r>
      <w:r w:rsidR="006C5BA6" w:rsidRPr="00FA0962">
        <w:rPr>
          <w:rFonts w:ascii="Times New Roman" w:hAnsi="Times New Roman"/>
          <w:sz w:val="21"/>
          <w:szCs w:val="21"/>
        </w:rPr>
        <w:t>.2.</w:t>
      </w:r>
      <w:r w:rsidR="00836184" w:rsidRPr="00FA0962">
        <w:rPr>
          <w:rFonts w:ascii="Times New Roman" w:hAnsi="Times New Roman"/>
          <w:sz w:val="21"/>
          <w:szCs w:val="21"/>
        </w:rPr>
        <w:t>10</w:t>
      </w:r>
      <w:r w:rsidR="006C5BA6" w:rsidRPr="00FA0962">
        <w:rPr>
          <w:rFonts w:ascii="Times New Roman" w:hAnsi="Times New Roman"/>
          <w:sz w:val="21"/>
          <w:szCs w:val="21"/>
        </w:rPr>
        <w:t xml:space="preserve">. </w:t>
      </w:r>
      <w:r w:rsidR="001D097C" w:rsidRPr="00FA0962">
        <w:rPr>
          <w:rFonts w:ascii="Times New Roman" w:hAnsi="Times New Roman"/>
          <w:sz w:val="21"/>
          <w:szCs w:val="21"/>
        </w:rPr>
        <w:tab/>
      </w:r>
      <w:r w:rsidR="006C5BA6" w:rsidRPr="00FA0962">
        <w:rPr>
          <w:rFonts w:ascii="Times New Roman" w:hAnsi="Times New Roman"/>
          <w:sz w:val="21"/>
          <w:szCs w:val="21"/>
        </w:rPr>
        <w:t>Обязан не заключать сделки, следствием которых будет являться или может являться какое-либо обременение предоставленных Арендатору по Договору имущественных прав, а равно переход их к иному лицу. Арендатору запре</w:t>
      </w:r>
      <w:r w:rsidR="004D32B7" w:rsidRPr="00FA0962">
        <w:rPr>
          <w:rFonts w:ascii="Times New Roman" w:hAnsi="Times New Roman"/>
          <w:sz w:val="21"/>
          <w:szCs w:val="21"/>
        </w:rPr>
        <w:t>щается передавать право аренды:</w:t>
      </w:r>
    </w:p>
    <w:p w:rsidR="00C56C8F" w:rsidRPr="00FA0962" w:rsidRDefault="006C5BA6" w:rsidP="008135E7">
      <w:pPr>
        <w:tabs>
          <w:tab w:val="left" w:pos="1276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 xml:space="preserve">- в качестве вклада в уставный капитал хозяйственных товариществ или обществ, по договору простого товарищества, паевого взноса в производственный кооператив; </w:t>
      </w:r>
    </w:p>
    <w:p w:rsidR="00C56C8F" w:rsidRPr="00FA0962" w:rsidRDefault="006C5BA6" w:rsidP="008135E7">
      <w:pPr>
        <w:tabs>
          <w:tab w:val="left" w:pos="1276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 xml:space="preserve">- в залог или иное обеспечение обязательства. </w:t>
      </w:r>
    </w:p>
    <w:p w:rsidR="00C56C8F" w:rsidRPr="00FA0962" w:rsidRDefault="007021D7" w:rsidP="008135E7">
      <w:pPr>
        <w:widowControl w:val="0"/>
        <w:tabs>
          <w:tab w:val="left" w:pos="1276"/>
        </w:tabs>
        <w:ind w:right="5"/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3</w:t>
      </w:r>
      <w:r w:rsidR="006C5BA6" w:rsidRPr="00FA0962">
        <w:rPr>
          <w:rFonts w:ascii="Times New Roman" w:hAnsi="Times New Roman"/>
          <w:sz w:val="21"/>
          <w:szCs w:val="21"/>
        </w:rPr>
        <w:t>.2.</w:t>
      </w:r>
      <w:r w:rsidR="00836184" w:rsidRPr="00FA0962">
        <w:rPr>
          <w:rFonts w:ascii="Times New Roman" w:hAnsi="Times New Roman"/>
          <w:sz w:val="21"/>
          <w:szCs w:val="21"/>
        </w:rPr>
        <w:t>11.</w:t>
      </w:r>
      <w:r w:rsidR="006C5BA6" w:rsidRPr="00FA0962">
        <w:rPr>
          <w:rFonts w:ascii="Times New Roman" w:hAnsi="Times New Roman"/>
          <w:sz w:val="21"/>
          <w:szCs w:val="21"/>
        </w:rPr>
        <w:t xml:space="preserve"> </w:t>
      </w:r>
      <w:r w:rsidR="001D097C" w:rsidRPr="00FA0962">
        <w:rPr>
          <w:rFonts w:ascii="Times New Roman" w:hAnsi="Times New Roman"/>
          <w:sz w:val="21"/>
          <w:szCs w:val="21"/>
        </w:rPr>
        <w:tab/>
      </w:r>
      <w:proofErr w:type="gramStart"/>
      <w:r w:rsidR="006C5BA6" w:rsidRPr="00FA0962">
        <w:rPr>
          <w:rFonts w:ascii="Times New Roman" w:hAnsi="Times New Roman"/>
          <w:sz w:val="21"/>
          <w:szCs w:val="21"/>
        </w:rPr>
        <w:t>Обязан</w:t>
      </w:r>
      <w:proofErr w:type="gramEnd"/>
      <w:r w:rsidR="00232E47">
        <w:rPr>
          <w:rFonts w:ascii="Times New Roman" w:hAnsi="Times New Roman"/>
          <w:sz w:val="21"/>
          <w:szCs w:val="21"/>
          <w:lang w:val="en-US"/>
        </w:rPr>
        <w:t>,</w:t>
      </w:r>
      <w:r w:rsidR="006C5BA6" w:rsidRPr="00FA0962">
        <w:rPr>
          <w:rFonts w:ascii="Times New Roman" w:hAnsi="Times New Roman"/>
          <w:sz w:val="21"/>
          <w:szCs w:val="21"/>
        </w:rPr>
        <w:t xml:space="preserve"> при наступлении соответствующих обстоятельств</w:t>
      </w:r>
      <w:r w:rsidR="00232E47">
        <w:rPr>
          <w:rFonts w:ascii="Times New Roman" w:hAnsi="Times New Roman"/>
          <w:sz w:val="21"/>
          <w:szCs w:val="21"/>
          <w:lang w:val="en-US"/>
        </w:rPr>
        <w:t>,</w:t>
      </w:r>
      <w:r w:rsidR="006C5BA6" w:rsidRPr="00FA0962">
        <w:rPr>
          <w:rFonts w:ascii="Times New Roman" w:hAnsi="Times New Roman"/>
          <w:sz w:val="21"/>
          <w:szCs w:val="21"/>
        </w:rPr>
        <w:t xml:space="preserve"> возвратить по Акту приема-передачи в исправном состоянии </w:t>
      </w:r>
      <w:r w:rsidR="00836184" w:rsidRPr="00FA0962">
        <w:rPr>
          <w:rFonts w:ascii="Times New Roman" w:hAnsi="Times New Roman"/>
          <w:sz w:val="21"/>
          <w:szCs w:val="21"/>
        </w:rPr>
        <w:t>Н</w:t>
      </w:r>
      <w:r w:rsidR="006C5BA6" w:rsidRPr="00FA0962">
        <w:rPr>
          <w:rFonts w:ascii="Times New Roman" w:hAnsi="Times New Roman"/>
          <w:sz w:val="21"/>
          <w:szCs w:val="21"/>
        </w:rPr>
        <w:t>ежилое помещение, свободным от имущества Арендатора.</w:t>
      </w:r>
    </w:p>
    <w:p w:rsidR="00FC1EE2" w:rsidRPr="00FA0962" w:rsidRDefault="00FC1EE2" w:rsidP="008135E7">
      <w:pPr>
        <w:widowControl w:val="0"/>
        <w:tabs>
          <w:tab w:val="left" w:pos="1276"/>
        </w:tabs>
        <w:ind w:right="5"/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3.3 Арендатор в течени</w:t>
      </w:r>
      <w:proofErr w:type="gramStart"/>
      <w:r w:rsidRPr="00FA0962">
        <w:rPr>
          <w:rFonts w:ascii="Times New Roman" w:hAnsi="Times New Roman"/>
          <w:sz w:val="21"/>
          <w:szCs w:val="21"/>
        </w:rPr>
        <w:t>и</w:t>
      </w:r>
      <w:proofErr w:type="gramEnd"/>
      <w:r w:rsidRPr="00FA0962">
        <w:rPr>
          <w:rFonts w:ascii="Times New Roman" w:hAnsi="Times New Roman"/>
          <w:sz w:val="21"/>
          <w:szCs w:val="21"/>
        </w:rPr>
        <w:t xml:space="preserve"> года</w:t>
      </w:r>
      <w:r w:rsidR="00D445C2" w:rsidRPr="00FA0962">
        <w:rPr>
          <w:rFonts w:ascii="Times New Roman" w:hAnsi="Times New Roman"/>
          <w:sz w:val="21"/>
          <w:szCs w:val="21"/>
        </w:rPr>
        <w:t>, ежемесячно и пропорционально стоимости,</w:t>
      </w:r>
      <w:r w:rsidRPr="00FA0962">
        <w:rPr>
          <w:rFonts w:ascii="Times New Roman" w:hAnsi="Times New Roman"/>
          <w:sz w:val="21"/>
          <w:szCs w:val="21"/>
        </w:rPr>
        <w:t xml:space="preserve"> </w:t>
      </w:r>
      <w:r w:rsidRPr="00997D2C">
        <w:rPr>
          <w:rFonts w:ascii="Times New Roman" w:hAnsi="Times New Roman"/>
          <w:sz w:val="21"/>
          <w:szCs w:val="21"/>
          <w:highlight w:val="cyan"/>
        </w:rPr>
        <w:t>выкупает торговое оборудование</w:t>
      </w:r>
      <w:r w:rsidRPr="00FA0962">
        <w:rPr>
          <w:rFonts w:ascii="Times New Roman" w:hAnsi="Times New Roman"/>
          <w:sz w:val="21"/>
          <w:szCs w:val="21"/>
        </w:rPr>
        <w:t xml:space="preserve"> (холодильники, прилавки</w:t>
      </w:r>
      <w:r w:rsidR="00BB24B2" w:rsidRPr="00FA0962">
        <w:rPr>
          <w:rFonts w:ascii="Times New Roman" w:hAnsi="Times New Roman"/>
          <w:sz w:val="21"/>
          <w:szCs w:val="21"/>
        </w:rPr>
        <w:t>, кассовые боксы</w:t>
      </w:r>
      <w:r w:rsidRPr="00FA0962">
        <w:rPr>
          <w:rFonts w:ascii="Times New Roman" w:hAnsi="Times New Roman"/>
          <w:sz w:val="21"/>
          <w:szCs w:val="21"/>
        </w:rPr>
        <w:t>)</w:t>
      </w:r>
      <w:r w:rsidR="00BB24B2" w:rsidRPr="00FA0962">
        <w:rPr>
          <w:rFonts w:ascii="Times New Roman" w:hAnsi="Times New Roman"/>
          <w:sz w:val="21"/>
          <w:szCs w:val="21"/>
        </w:rPr>
        <w:t xml:space="preserve"> –</w:t>
      </w:r>
      <w:r w:rsidRPr="00FA0962">
        <w:rPr>
          <w:rFonts w:ascii="Times New Roman" w:hAnsi="Times New Roman"/>
          <w:sz w:val="21"/>
          <w:szCs w:val="21"/>
        </w:rPr>
        <w:t xml:space="preserve"> по цене 50% от стоимости нового указанного оборудования</w:t>
      </w:r>
      <w:r w:rsidR="007F2F1A" w:rsidRPr="00FA0962">
        <w:rPr>
          <w:rFonts w:ascii="Times New Roman" w:hAnsi="Times New Roman"/>
          <w:sz w:val="21"/>
          <w:szCs w:val="21"/>
        </w:rPr>
        <w:t>. Цена берется средняя у пяти фирм, у которых разница в цене не более 10%.</w:t>
      </w:r>
    </w:p>
    <w:p w:rsidR="00C56C8F" w:rsidRPr="00FA0962" w:rsidRDefault="006C5BA6" w:rsidP="008135E7">
      <w:pPr>
        <w:widowControl w:val="0"/>
        <w:jc w:val="center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b/>
          <w:sz w:val="21"/>
          <w:szCs w:val="21"/>
        </w:rPr>
        <w:t>4. Порядок изменения, расторжения (прекращения) Договора</w:t>
      </w:r>
    </w:p>
    <w:p w:rsidR="00C56C8F" w:rsidRPr="00FA0962" w:rsidRDefault="006C5BA6" w:rsidP="008135E7">
      <w:pPr>
        <w:tabs>
          <w:tab w:val="left" w:pos="1134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 xml:space="preserve">4.1. </w:t>
      </w:r>
      <w:r w:rsidR="00925D9F" w:rsidRPr="00FA0962">
        <w:rPr>
          <w:rFonts w:ascii="Times New Roman" w:hAnsi="Times New Roman"/>
          <w:sz w:val="21"/>
          <w:szCs w:val="21"/>
        </w:rPr>
        <w:tab/>
      </w:r>
      <w:r w:rsidRPr="00FA0962">
        <w:rPr>
          <w:rFonts w:ascii="Times New Roman" w:hAnsi="Times New Roman"/>
          <w:sz w:val="21"/>
          <w:szCs w:val="21"/>
        </w:rPr>
        <w:t>Изменение условий Договора, его расторжение (прекращение) допускаются по соглашению сторон. Вносимые дополнения и изменения рассматриваются сторонами в десятидневный срок и оформляются дополнительными соглашениями.</w:t>
      </w:r>
    </w:p>
    <w:p w:rsidR="00C56C8F" w:rsidRPr="00FA0962" w:rsidRDefault="006C5BA6" w:rsidP="008135E7">
      <w:pPr>
        <w:tabs>
          <w:tab w:val="left" w:pos="1134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 xml:space="preserve">4.2. </w:t>
      </w:r>
      <w:r w:rsidR="00925D9F" w:rsidRPr="00FA0962">
        <w:rPr>
          <w:rFonts w:ascii="Times New Roman" w:hAnsi="Times New Roman"/>
          <w:sz w:val="21"/>
          <w:szCs w:val="21"/>
        </w:rPr>
        <w:tab/>
      </w:r>
      <w:proofErr w:type="gramStart"/>
      <w:r w:rsidRPr="00FA0962">
        <w:rPr>
          <w:rFonts w:ascii="Times New Roman" w:hAnsi="Times New Roman"/>
          <w:sz w:val="21"/>
          <w:szCs w:val="21"/>
        </w:rPr>
        <w:t>Договор</w:t>
      </w:r>
      <w:proofErr w:type="gramEnd"/>
      <w:r w:rsidRPr="00FA0962">
        <w:rPr>
          <w:rFonts w:ascii="Times New Roman" w:hAnsi="Times New Roman"/>
          <w:sz w:val="21"/>
          <w:szCs w:val="21"/>
        </w:rPr>
        <w:t xml:space="preserve"> может быть расторгнут в силу форс-мажорных (непреодолимых) обстоятельств.</w:t>
      </w:r>
    </w:p>
    <w:p w:rsidR="00C56C8F" w:rsidRPr="00FA0962" w:rsidRDefault="006C5BA6" w:rsidP="008135E7">
      <w:pPr>
        <w:tabs>
          <w:tab w:val="left" w:pos="1134"/>
        </w:tabs>
        <w:jc w:val="both"/>
        <w:rPr>
          <w:rFonts w:ascii="Times New Roman" w:hAnsi="Times New Roman"/>
          <w:sz w:val="21"/>
          <w:szCs w:val="21"/>
        </w:rPr>
      </w:pPr>
      <w:proofErr w:type="gramStart"/>
      <w:r w:rsidRPr="00FA0962">
        <w:rPr>
          <w:rFonts w:ascii="Times New Roman" w:hAnsi="Times New Roman"/>
          <w:sz w:val="21"/>
          <w:szCs w:val="21"/>
        </w:rPr>
        <w:t>Форс-мажорные (непреодолимые) обстоятельства определяются как события или обстоятельства, находящиеся вне пределов разумного контроля Сторон, и включают наводнения, землетрясения, ураганы, пожары, снежные заносы и другие стихийные бедствия, бунты, забастовки, войны, военные действия, а также нормативные акты и (или) решения государственных органов Российской Федерации.</w:t>
      </w:r>
      <w:proofErr w:type="gramEnd"/>
    </w:p>
    <w:p w:rsidR="00C56C8F" w:rsidRPr="00FA0962" w:rsidRDefault="006C5BA6" w:rsidP="008135E7">
      <w:pPr>
        <w:widowControl w:val="0"/>
        <w:tabs>
          <w:tab w:val="left" w:pos="1134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 xml:space="preserve">4.3. </w:t>
      </w:r>
      <w:r w:rsidR="00925D9F" w:rsidRPr="00FA0962">
        <w:rPr>
          <w:rFonts w:ascii="Times New Roman" w:hAnsi="Times New Roman"/>
          <w:sz w:val="21"/>
          <w:szCs w:val="21"/>
        </w:rPr>
        <w:tab/>
      </w:r>
      <w:r w:rsidRPr="00FA0962">
        <w:rPr>
          <w:rFonts w:ascii="Times New Roman" w:hAnsi="Times New Roman"/>
          <w:sz w:val="21"/>
          <w:szCs w:val="21"/>
        </w:rPr>
        <w:t>При расторжении (прекращении) договора Арендатор обязан уплатить Арендодателю все предусмотренные Договором платежи, в том числ</w:t>
      </w:r>
      <w:r w:rsidR="00EC5B09" w:rsidRPr="00FA0962">
        <w:rPr>
          <w:rFonts w:ascii="Times New Roman" w:hAnsi="Times New Roman"/>
          <w:sz w:val="21"/>
          <w:szCs w:val="21"/>
        </w:rPr>
        <w:t>е арендную плату, и возвратить Н</w:t>
      </w:r>
      <w:r w:rsidRPr="00FA0962">
        <w:rPr>
          <w:rFonts w:ascii="Times New Roman" w:hAnsi="Times New Roman"/>
          <w:sz w:val="21"/>
          <w:szCs w:val="21"/>
        </w:rPr>
        <w:t>ежилое помещение по акту приема-передачи не позднее 10 (десяти) календарных дней с момента расторжения (прекращения) договора.</w:t>
      </w:r>
    </w:p>
    <w:p w:rsidR="00C56C8F" w:rsidRPr="00FA0962" w:rsidRDefault="006C5BA6" w:rsidP="008135E7">
      <w:pPr>
        <w:tabs>
          <w:tab w:val="left" w:pos="1134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 xml:space="preserve">4.4. </w:t>
      </w:r>
      <w:r w:rsidR="00925D9F" w:rsidRPr="00FA0962">
        <w:rPr>
          <w:rFonts w:ascii="Times New Roman" w:hAnsi="Times New Roman"/>
          <w:sz w:val="21"/>
          <w:szCs w:val="21"/>
        </w:rPr>
        <w:tab/>
      </w:r>
      <w:r w:rsidRPr="00FA0962">
        <w:rPr>
          <w:rFonts w:ascii="Times New Roman" w:hAnsi="Times New Roman"/>
          <w:sz w:val="21"/>
          <w:szCs w:val="21"/>
        </w:rPr>
        <w:t xml:space="preserve">Договор подлежит досрочному расторжению по требованию Арендодателя, заявленному Арендатору в течение 30 </w:t>
      </w:r>
      <w:r w:rsidR="00EC5B09" w:rsidRPr="00FA0962">
        <w:rPr>
          <w:rFonts w:ascii="Times New Roman" w:hAnsi="Times New Roman"/>
          <w:sz w:val="21"/>
          <w:szCs w:val="21"/>
        </w:rPr>
        <w:t xml:space="preserve">(Тридцать) </w:t>
      </w:r>
      <w:r w:rsidRPr="00FA0962">
        <w:rPr>
          <w:rFonts w:ascii="Times New Roman" w:hAnsi="Times New Roman"/>
          <w:sz w:val="21"/>
          <w:szCs w:val="21"/>
        </w:rPr>
        <w:t>календарных дней с момента обнаружения соответствующих причин, в следующих случаях:</w:t>
      </w:r>
    </w:p>
    <w:p w:rsidR="00C56C8F" w:rsidRPr="00FA0962" w:rsidRDefault="006C5BA6" w:rsidP="008135E7">
      <w:pPr>
        <w:tabs>
          <w:tab w:val="left" w:pos="1134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 xml:space="preserve">4.4.1. </w:t>
      </w:r>
      <w:r w:rsidR="00925D9F" w:rsidRPr="00FA0962">
        <w:rPr>
          <w:rFonts w:ascii="Times New Roman" w:hAnsi="Times New Roman"/>
          <w:sz w:val="21"/>
          <w:szCs w:val="21"/>
        </w:rPr>
        <w:tab/>
      </w:r>
      <w:r w:rsidRPr="00FA0962">
        <w:rPr>
          <w:rFonts w:ascii="Times New Roman" w:hAnsi="Times New Roman"/>
          <w:sz w:val="21"/>
          <w:szCs w:val="21"/>
        </w:rPr>
        <w:t xml:space="preserve">При использовании </w:t>
      </w:r>
      <w:r w:rsidR="000A2FDC" w:rsidRPr="00FA0962">
        <w:rPr>
          <w:rFonts w:ascii="Times New Roman" w:hAnsi="Times New Roman"/>
          <w:sz w:val="21"/>
          <w:szCs w:val="21"/>
        </w:rPr>
        <w:t>Н</w:t>
      </w:r>
      <w:r w:rsidRPr="00FA0962">
        <w:rPr>
          <w:rFonts w:ascii="Times New Roman" w:hAnsi="Times New Roman"/>
          <w:sz w:val="21"/>
          <w:szCs w:val="21"/>
        </w:rPr>
        <w:t>ежилого помещения в целом или помещений в нём в целях, отличающихся от целей, указанных в пункте 1.3. Договора;</w:t>
      </w:r>
    </w:p>
    <w:p w:rsidR="00C56C8F" w:rsidRPr="00FA0962" w:rsidRDefault="006C5BA6" w:rsidP="008135E7">
      <w:pPr>
        <w:tabs>
          <w:tab w:val="left" w:pos="1134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 xml:space="preserve">4.4.2. </w:t>
      </w:r>
      <w:r w:rsidR="00925D9F" w:rsidRPr="00FA0962">
        <w:rPr>
          <w:rFonts w:ascii="Times New Roman" w:hAnsi="Times New Roman"/>
          <w:sz w:val="21"/>
          <w:szCs w:val="21"/>
        </w:rPr>
        <w:tab/>
      </w:r>
      <w:r w:rsidRPr="00FA0962">
        <w:rPr>
          <w:rFonts w:ascii="Times New Roman" w:hAnsi="Times New Roman"/>
          <w:sz w:val="21"/>
          <w:szCs w:val="21"/>
        </w:rPr>
        <w:t>Если Арендатор, либо сотрудники, поставщики (контрагенты), заказчики (покупатели) Арендатора, умышленно или по нео</w:t>
      </w:r>
      <w:r w:rsidR="00EC5B09" w:rsidRPr="00FA0962">
        <w:rPr>
          <w:rFonts w:ascii="Times New Roman" w:hAnsi="Times New Roman"/>
          <w:sz w:val="21"/>
          <w:szCs w:val="21"/>
        </w:rPr>
        <w:t>сторожности ухудшили состояние Н</w:t>
      </w:r>
      <w:r w:rsidRPr="00FA0962">
        <w:rPr>
          <w:rFonts w:ascii="Times New Roman" w:hAnsi="Times New Roman"/>
          <w:sz w:val="21"/>
          <w:szCs w:val="21"/>
        </w:rPr>
        <w:t xml:space="preserve">ежилого помещения, при этом Арендатор не произвёл ремонт </w:t>
      </w:r>
      <w:r w:rsidR="000A2FDC" w:rsidRPr="00FA0962">
        <w:rPr>
          <w:rFonts w:ascii="Times New Roman" w:hAnsi="Times New Roman"/>
          <w:sz w:val="21"/>
          <w:szCs w:val="21"/>
        </w:rPr>
        <w:t>Н</w:t>
      </w:r>
      <w:r w:rsidRPr="00FA0962">
        <w:rPr>
          <w:rFonts w:ascii="Times New Roman" w:hAnsi="Times New Roman"/>
          <w:sz w:val="21"/>
          <w:szCs w:val="21"/>
        </w:rPr>
        <w:t>ежилого помещения за свой счет в согласованные сторонами сроки;</w:t>
      </w:r>
    </w:p>
    <w:p w:rsidR="00C56C8F" w:rsidRPr="00FA0962" w:rsidRDefault="006C5BA6" w:rsidP="008135E7">
      <w:pPr>
        <w:tabs>
          <w:tab w:val="left" w:pos="1134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 xml:space="preserve">4.4.3. </w:t>
      </w:r>
      <w:r w:rsidR="00925D9F" w:rsidRPr="00FA0962">
        <w:rPr>
          <w:rFonts w:ascii="Times New Roman" w:hAnsi="Times New Roman"/>
          <w:sz w:val="21"/>
          <w:szCs w:val="21"/>
        </w:rPr>
        <w:tab/>
      </w:r>
      <w:r w:rsidRPr="002F7423">
        <w:rPr>
          <w:rFonts w:ascii="Times New Roman" w:hAnsi="Times New Roman"/>
          <w:sz w:val="21"/>
          <w:szCs w:val="21"/>
        </w:rPr>
        <w:t xml:space="preserve">Если Арендатор не внес арендную плату в течение 30 </w:t>
      </w:r>
      <w:r w:rsidR="00EC5B09" w:rsidRPr="002F7423">
        <w:rPr>
          <w:rFonts w:ascii="Times New Roman" w:hAnsi="Times New Roman"/>
          <w:sz w:val="21"/>
          <w:szCs w:val="21"/>
        </w:rPr>
        <w:t xml:space="preserve">(Тридцать) </w:t>
      </w:r>
      <w:r w:rsidRPr="002F7423">
        <w:rPr>
          <w:rFonts w:ascii="Times New Roman" w:hAnsi="Times New Roman"/>
          <w:sz w:val="21"/>
          <w:szCs w:val="21"/>
        </w:rPr>
        <w:t xml:space="preserve">календарных дней после наступления срока очередного платежа или просрочил срок внесения очередного платежа более чем на десять </w:t>
      </w:r>
      <w:r w:rsidR="00EC5B09" w:rsidRPr="002F7423">
        <w:rPr>
          <w:rFonts w:ascii="Times New Roman" w:hAnsi="Times New Roman"/>
          <w:sz w:val="21"/>
          <w:szCs w:val="21"/>
        </w:rPr>
        <w:t xml:space="preserve">(Десять) </w:t>
      </w:r>
      <w:r w:rsidRPr="002F7423">
        <w:rPr>
          <w:rFonts w:ascii="Times New Roman" w:hAnsi="Times New Roman"/>
          <w:sz w:val="21"/>
          <w:szCs w:val="21"/>
        </w:rPr>
        <w:t xml:space="preserve">календарных дней </w:t>
      </w:r>
      <w:r w:rsidR="00A16EC1" w:rsidRPr="002F7423">
        <w:rPr>
          <w:rFonts w:ascii="Times New Roman" w:hAnsi="Times New Roman"/>
          <w:sz w:val="21"/>
          <w:szCs w:val="21"/>
        </w:rPr>
        <w:t xml:space="preserve">три </w:t>
      </w:r>
      <w:r w:rsidRPr="002F7423">
        <w:rPr>
          <w:rFonts w:ascii="Times New Roman" w:hAnsi="Times New Roman"/>
          <w:sz w:val="21"/>
          <w:szCs w:val="21"/>
        </w:rPr>
        <w:t xml:space="preserve">раза в </w:t>
      </w:r>
      <w:r w:rsidR="007B17F7" w:rsidRPr="002F7423">
        <w:rPr>
          <w:rFonts w:ascii="Times New Roman" w:hAnsi="Times New Roman"/>
          <w:sz w:val="21"/>
          <w:szCs w:val="21"/>
        </w:rPr>
        <w:t>год</w:t>
      </w:r>
      <w:r w:rsidRPr="002F7423">
        <w:rPr>
          <w:rFonts w:ascii="Times New Roman" w:hAnsi="Times New Roman"/>
          <w:sz w:val="21"/>
          <w:szCs w:val="21"/>
        </w:rPr>
        <w:t>.</w:t>
      </w:r>
    </w:p>
    <w:p w:rsidR="00C56C8F" w:rsidRPr="00FA0962" w:rsidRDefault="006C5BA6" w:rsidP="008135E7">
      <w:pPr>
        <w:tabs>
          <w:tab w:val="left" w:pos="1134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 xml:space="preserve">4.5. </w:t>
      </w:r>
      <w:r w:rsidR="00925D9F" w:rsidRPr="00FA0962">
        <w:rPr>
          <w:rFonts w:ascii="Times New Roman" w:hAnsi="Times New Roman"/>
          <w:sz w:val="21"/>
          <w:szCs w:val="21"/>
        </w:rPr>
        <w:tab/>
      </w:r>
      <w:r w:rsidR="004C2770" w:rsidRPr="00FA0962">
        <w:rPr>
          <w:rFonts w:ascii="Times New Roman" w:hAnsi="Times New Roman"/>
          <w:sz w:val="21"/>
          <w:szCs w:val="21"/>
        </w:rPr>
        <w:t>Одностороннее расторжение Договора по инициативе Арендодателя и Арендатора допускается, во внесудебном порядке, без объяснения причин, при условии письменного уведомления другой стороны об этом не менее чем за 60 (шестьдесят) календарных дней до даты расторжения способами, указанными в разделе «Заключительные положения» настоящего Договора. В этом случае Арендатор обязан возвратить</w:t>
      </w:r>
      <w:r w:rsidR="00F96753" w:rsidRPr="00FA0962">
        <w:rPr>
          <w:rFonts w:ascii="Times New Roman" w:hAnsi="Times New Roman"/>
          <w:sz w:val="21"/>
          <w:szCs w:val="21"/>
        </w:rPr>
        <w:t xml:space="preserve"> Нежилое</w:t>
      </w:r>
      <w:r w:rsidR="004C2770" w:rsidRPr="00FA0962">
        <w:rPr>
          <w:rFonts w:ascii="Times New Roman" w:hAnsi="Times New Roman"/>
          <w:sz w:val="21"/>
          <w:szCs w:val="21"/>
        </w:rPr>
        <w:t xml:space="preserve"> помещени</w:t>
      </w:r>
      <w:r w:rsidR="00F96753" w:rsidRPr="00FA0962">
        <w:rPr>
          <w:rFonts w:ascii="Times New Roman" w:hAnsi="Times New Roman"/>
          <w:sz w:val="21"/>
          <w:szCs w:val="21"/>
        </w:rPr>
        <w:t>е</w:t>
      </w:r>
      <w:r w:rsidR="004C2770" w:rsidRPr="00FA0962">
        <w:rPr>
          <w:rFonts w:ascii="Times New Roman" w:hAnsi="Times New Roman"/>
          <w:sz w:val="21"/>
          <w:szCs w:val="21"/>
        </w:rPr>
        <w:t xml:space="preserve"> по акту приема-передачи в течение 3 (трех)  календарных дней с момента окончания срока, указанного в уведомлении о расторжении. Договор в данном случае считается расторгнутым по истечении 60 (шестидесяти) календарных дней </w:t>
      </w:r>
      <w:proofErr w:type="gramStart"/>
      <w:r w:rsidR="004C2770" w:rsidRPr="00FA0962">
        <w:rPr>
          <w:rFonts w:ascii="Times New Roman" w:hAnsi="Times New Roman"/>
          <w:sz w:val="21"/>
          <w:szCs w:val="21"/>
        </w:rPr>
        <w:t>с даты получения</w:t>
      </w:r>
      <w:proofErr w:type="gramEnd"/>
      <w:r w:rsidR="004C2770" w:rsidRPr="00FA0962">
        <w:rPr>
          <w:rFonts w:ascii="Times New Roman" w:hAnsi="Times New Roman"/>
          <w:sz w:val="21"/>
          <w:szCs w:val="21"/>
        </w:rPr>
        <w:t xml:space="preserve"> письменного уведомления второй стороной.</w:t>
      </w:r>
    </w:p>
    <w:p w:rsidR="007C2C08" w:rsidRPr="00FA0962" w:rsidRDefault="007C2C08" w:rsidP="008135E7">
      <w:pPr>
        <w:tabs>
          <w:tab w:val="left" w:pos="1134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4.6</w:t>
      </w:r>
      <w:proofErr w:type="gramStart"/>
      <w:r w:rsidRPr="00FA0962">
        <w:rPr>
          <w:rFonts w:ascii="Times New Roman" w:hAnsi="Times New Roman"/>
          <w:sz w:val="21"/>
          <w:szCs w:val="21"/>
        </w:rPr>
        <w:t xml:space="preserve"> П</w:t>
      </w:r>
      <w:proofErr w:type="gramEnd"/>
      <w:r w:rsidRPr="00FA0962">
        <w:rPr>
          <w:rFonts w:ascii="Times New Roman" w:hAnsi="Times New Roman"/>
          <w:sz w:val="21"/>
          <w:szCs w:val="21"/>
        </w:rPr>
        <w:t xml:space="preserve">ри нарушении сроков оплаты Гарантийного платежа, Арендодатель имеет право признать Договор ничтожным немедленно. </w:t>
      </w:r>
      <w:r w:rsidRPr="00AC4210">
        <w:rPr>
          <w:rFonts w:ascii="Times New Roman" w:hAnsi="Times New Roman"/>
          <w:sz w:val="21"/>
          <w:szCs w:val="21"/>
          <w:highlight w:val="cyan"/>
        </w:rPr>
        <w:t xml:space="preserve">Арендодатель возвращает </w:t>
      </w:r>
      <w:r w:rsidRPr="00AC4210">
        <w:rPr>
          <w:rFonts w:ascii="Times New Roman" w:hAnsi="Times New Roman"/>
          <w:sz w:val="21"/>
          <w:szCs w:val="21"/>
          <w:highlight w:val="cyan"/>
          <w:lang w:val="uk-UA"/>
        </w:rPr>
        <w:t>Арендатору</w:t>
      </w:r>
      <w:r w:rsidRPr="00AC4210">
        <w:rPr>
          <w:rFonts w:ascii="Times New Roman" w:hAnsi="Times New Roman"/>
          <w:sz w:val="21"/>
          <w:szCs w:val="21"/>
          <w:highlight w:val="cyan"/>
        </w:rPr>
        <w:t xml:space="preserve"> Гарантийный платеж</w:t>
      </w:r>
      <w:r w:rsidR="000A2DB1" w:rsidRPr="00D07F49">
        <w:rPr>
          <w:rFonts w:ascii="Times New Roman" w:hAnsi="Times New Roman"/>
          <w:sz w:val="21"/>
          <w:szCs w:val="21"/>
          <w:highlight w:val="red"/>
        </w:rPr>
        <w:t xml:space="preserve"> – в течени</w:t>
      </w:r>
      <w:proofErr w:type="gramStart"/>
      <w:r w:rsidR="000A2DB1" w:rsidRPr="00D07F49">
        <w:rPr>
          <w:rFonts w:ascii="Times New Roman" w:hAnsi="Times New Roman"/>
          <w:sz w:val="21"/>
          <w:szCs w:val="21"/>
          <w:highlight w:val="red"/>
        </w:rPr>
        <w:t>и</w:t>
      </w:r>
      <w:proofErr w:type="gramEnd"/>
      <w:r w:rsidR="000A2DB1" w:rsidRPr="00D07F49">
        <w:rPr>
          <w:rFonts w:ascii="Times New Roman" w:hAnsi="Times New Roman"/>
          <w:sz w:val="21"/>
          <w:szCs w:val="21"/>
          <w:highlight w:val="red"/>
        </w:rPr>
        <w:t xml:space="preserve"> 2-х (двух) рабочих дней</w:t>
      </w:r>
      <w:r w:rsidRPr="00AC4210">
        <w:rPr>
          <w:rFonts w:ascii="Times New Roman" w:hAnsi="Times New Roman"/>
          <w:sz w:val="21"/>
          <w:szCs w:val="21"/>
          <w:highlight w:val="cyan"/>
        </w:rPr>
        <w:t>.</w:t>
      </w:r>
    </w:p>
    <w:p w:rsidR="001F33EE" w:rsidRPr="00FA0962" w:rsidRDefault="001F33EE" w:rsidP="008135E7">
      <w:pPr>
        <w:tabs>
          <w:tab w:val="left" w:pos="1134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4.7</w:t>
      </w:r>
      <w:proofErr w:type="gramStart"/>
      <w:r w:rsidRPr="00FA0962">
        <w:rPr>
          <w:rFonts w:ascii="Times New Roman" w:hAnsi="Times New Roman"/>
          <w:sz w:val="21"/>
          <w:szCs w:val="21"/>
        </w:rPr>
        <w:t xml:space="preserve"> Е</w:t>
      </w:r>
      <w:proofErr w:type="gramEnd"/>
      <w:r w:rsidRPr="00FA0962">
        <w:rPr>
          <w:rFonts w:ascii="Times New Roman" w:hAnsi="Times New Roman"/>
          <w:sz w:val="21"/>
          <w:szCs w:val="21"/>
        </w:rPr>
        <w:t xml:space="preserve">сли, по истечении каникул, то есть через 152 календарных дня с </w:t>
      </w:r>
      <w:r w:rsidRPr="00FA0962">
        <w:rPr>
          <w:rFonts w:ascii="Times New Roman" w:hAnsi="Times New Roman"/>
          <w:b/>
          <w:i/>
          <w:sz w:val="21"/>
          <w:szCs w:val="21"/>
        </w:rPr>
        <w:t>Даты начала действия Договора,</w:t>
      </w:r>
      <w:r w:rsidRPr="00FA0962">
        <w:rPr>
          <w:rFonts w:ascii="Times New Roman" w:hAnsi="Times New Roman"/>
          <w:sz w:val="21"/>
          <w:szCs w:val="21"/>
        </w:rPr>
        <w:t xml:space="preserve"> Арендатор не приступил к использованию Нежилого помещения, согласно п.1.3 или отказался от аренды Нежилого помещения, Арендодатель имее</w:t>
      </w:r>
      <w:r w:rsidR="007B17F7" w:rsidRPr="00FA0962">
        <w:rPr>
          <w:rFonts w:ascii="Times New Roman" w:hAnsi="Times New Roman"/>
          <w:sz w:val="21"/>
          <w:szCs w:val="21"/>
        </w:rPr>
        <w:t>т</w:t>
      </w:r>
      <w:r w:rsidRPr="00FA0962">
        <w:rPr>
          <w:rFonts w:ascii="Times New Roman" w:hAnsi="Times New Roman"/>
          <w:sz w:val="21"/>
          <w:szCs w:val="21"/>
        </w:rPr>
        <w:t xml:space="preserve"> право не возвращать </w:t>
      </w:r>
      <w:r w:rsidRPr="00FA0962">
        <w:rPr>
          <w:rFonts w:ascii="Times New Roman" w:hAnsi="Times New Roman"/>
          <w:b/>
          <w:i/>
          <w:sz w:val="21"/>
          <w:szCs w:val="21"/>
        </w:rPr>
        <w:t>Гарантийный платеж и расторгнуть Договор немедленно.</w:t>
      </w:r>
    </w:p>
    <w:p w:rsidR="00C606C5" w:rsidRPr="00FA0962" w:rsidRDefault="00C606C5" w:rsidP="008135E7">
      <w:pPr>
        <w:tabs>
          <w:tab w:val="left" w:pos="1134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lastRenderedPageBreak/>
        <w:t>4.</w:t>
      </w:r>
      <w:r w:rsidR="001F33EE" w:rsidRPr="00FA0962">
        <w:rPr>
          <w:rFonts w:ascii="Times New Roman" w:hAnsi="Times New Roman"/>
          <w:sz w:val="21"/>
          <w:szCs w:val="21"/>
        </w:rPr>
        <w:t>8</w:t>
      </w:r>
      <w:proofErr w:type="gramStart"/>
      <w:r w:rsidRPr="00FA0962">
        <w:rPr>
          <w:rFonts w:ascii="Times New Roman" w:hAnsi="Times New Roman"/>
          <w:sz w:val="21"/>
          <w:szCs w:val="21"/>
        </w:rPr>
        <w:t xml:space="preserve"> </w:t>
      </w:r>
      <w:r w:rsidR="00D93905" w:rsidRPr="00FA0962">
        <w:rPr>
          <w:rFonts w:ascii="Times New Roman" w:hAnsi="Times New Roman"/>
          <w:sz w:val="21"/>
          <w:szCs w:val="21"/>
        </w:rPr>
        <w:t>В</w:t>
      </w:r>
      <w:proofErr w:type="gramEnd"/>
      <w:r w:rsidR="00D93905" w:rsidRPr="00FA0962">
        <w:rPr>
          <w:rFonts w:ascii="Times New Roman" w:hAnsi="Times New Roman"/>
          <w:sz w:val="21"/>
          <w:szCs w:val="21"/>
        </w:rPr>
        <w:t xml:space="preserve"> случае </w:t>
      </w:r>
      <w:r w:rsidR="00FB0588" w:rsidRPr="00FA0962">
        <w:rPr>
          <w:rFonts w:ascii="Times New Roman" w:hAnsi="Times New Roman"/>
          <w:sz w:val="21"/>
          <w:szCs w:val="21"/>
        </w:rPr>
        <w:t>нарушения</w:t>
      </w:r>
      <w:r w:rsidR="00D93905" w:rsidRPr="00FA0962">
        <w:rPr>
          <w:rFonts w:ascii="Times New Roman" w:hAnsi="Times New Roman"/>
          <w:sz w:val="21"/>
          <w:szCs w:val="21"/>
        </w:rPr>
        <w:t xml:space="preserve"> Арендатором п.4.4 и п.4.5</w:t>
      </w:r>
      <w:r w:rsidR="00216530" w:rsidRPr="00FA0962">
        <w:rPr>
          <w:rFonts w:ascii="Times New Roman" w:hAnsi="Times New Roman"/>
          <w:sz w:val="21"/>
          <w:szCs w:val="21"/>
        </w:rPr>
        <w:t xml:space="preserve"> и не освобождения</w:t>
      </w:r>
      <w:r w:rsidR="0082288E" w:rsidRPr="00FA0962">
        <w:rPr>
          <w:rFonts w:ascii="Times New Roman" w:hAnsi="Times New Roman"/>
          <w:sz w:val="21"/>
          <w:szCs w:val="21"/>
        </w:rPr>
        <w:t xml:space="preserve"> Арендатором,</w:t>
      </w:r>
      <w:r w:rsidR="00216530" w:rsidRPr="00FA0962">
        <w:rPr>
          <w:rFonts w:ascii="Times New Roman" w:hAnsi="Times New Roman"/>
          <w:sz w:val="21"/>
          <w:szCs w:val="21"/>
        </w:rPr>
        <w:t xml:space="preserve"> на основании указанных пунктов Нежилого помещения, </w:t>
      </w:r>
      <w:r w:rsidRPr="00FA0962">
        <w:rPr>
          <w:rFonts w:ascii="Times New Roman" w:hAnsi="Times New Roman"/>
          <w:sz w:val="21"/>
          <w:szCs w:val="21"/>
        </w:rPr>
        <w:t xml:space="preserve">Арендодатель самостоятельно открывает </w:t>
      </w:r>
      <w:r w:rsidR="007372D8" w:rsidRPr="00FA0962">
        <w:rPr>
          <w:rFonts w:ascii="Times New Roman" w:hAnsi="Times New Roman"/>
          <w:sz w:val="21"/>
          <w:szCs w:val="21"/>
        </w:rPr>
        <w:t xml:space="preserve">Нежилое </w:t>
      </w:r>
      <w:r w:rsidRPr="00FA0962">
        <w:rPr>
          <w:rFonts w:ascii="Times New Roman" w:hAnsi="Times New Roman"/>
          <w:sz w:val="21"/>
          <w:szCs w:val="21"/>
        </w:rPr>
        <w:t>помещение и освобождает его для другого Арендатора.</w:t>
      </w:r>
    </w:p>
    <w:p w:rsidR="00C56C8F" w:rsidRPr="00FA0962" w:rsidRDefault="006C5BA6" w:rsidP="008135E7">
      <w:pPr>
        <w:widowControl w:val="0"/>
        <w:jc w:val="center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b/>
          <w:sz w:val="21"/>
          <w:szCs w:val="21"/>
        </w:rPr>
        <w:t>5. Срок действия Договора</w:t>
      </w:r>
    </w:p>
    <w:p w:rsidR="00C56C8F" w:rsidRPr="00FA0962" w:rsidRDefault="006C5BA6" w:rsidP="008135E7">
      <w:pPr>
        <w:tabs>
          <w:tab w:val="left" w:pos="1134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 xml:space="preserve">5.1. </w:t>
      </w:r>
      <w:r w:rsidR="006A3237" w:rsidRPr="00FA0962">
        <w:rPr>
          <w:rFonts w:ascii="Times New Roman" w:hAnsi="Times New Roman"/>
          <w:sz w:val="21"/>
          <w:szCs w:val="21"/>
        </w:rPr>
        <w:tab/>
        <w:t>Срок аренды устанавливается</w:t>
      </w:r>
      <w:r w:rsidRPr="00FA0962">
        <w:rPr>
          <w:rFonts w:ascii="Times New Roman" w:hAnsi="Times New Roman"/>
          <w:sz w:val="21"/>
          <w:szCs w:val="21"/>
        </w:rPr>
        <w:t xml:space="preserve"> </w:t>
      </w:r>
      <w:r w:rsidR="00061749" w:rsidRPr="00FA0962">
        <w:rPr>
          <w:rFonts w:ascii="Times New Roman" w:hAnsi="Times New Roman"/>
          <w:sz w:val="21"/>
          <w:szCs w:val="21"/>
        </w:rPr>
        <w:t>3 года (три)</w:t>
      </w:r>
      <w:r w:rsidRPr="00FA0962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Pr="00FA0962">
        <w:rPr>
          <w:rFonts w:ascii="Times New Roman" w:hAnsi="Times New Roman"/>
          <w:sz w:val="21"/>
          <w:szCs w:val="21"/>
        </w:rPr>
        <w:t>с даты п</w:t>
      </w:r>
      <w:r w:rsidR="006A3237" w:rsidRPr="00FA0962">
        <w:rPr>
          <w:rFonts w:ascii="Times New Roman" w:hAnsi="Times New Roman"/>
          <w:sz w:val="21"/>
          <w:szCs w:val="21"/>
        </w:rPr>
        <w:t>одписания</w:t>
      </w:r>
      <w:proofErr w:type="gramEnd"/>
      <w:r w:rsidR="006A3237" w:rsidRPr="00FA0962">
        <w:rPr>
          <w:rFonts w:ascii="Times New Roman" w:hAnsi="Times New Roman"/>
          <w:sz w:val="21"/>
          <w:szCs w:val="21"/>
        </w:rPr>
        <w:t xml:space="preserve"> Акта приема-передачи Н</w:t>
      </w:r>
      <w:r w:rsidRPr="00FA0962">
        <w:rPr>
          <w:rFonts w:ascii="Times New Roman" w:hAnsi="Times New Roman"/>
          <w:sz w:val="21"/>
          <w:szCs w:val="21"/>
        </w:rPr>
        <w:t>ежилого помещения.</w:t>
      </w:r>
    </w:p>
    <w:p w:rsidR="00C56C8F" w:rsidRPr="00FA0962" w:rsidRDefault="006C5BA6" w:rsidP="008135E7">
      <w:pPr>
        <w:tabs>
          <w:tab w:val="left" w:pos="1134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 xml:space="preserve">5.2. </w:t>
      </w:r>
      <w:r w:rsidR="006A3237" w:rsidRPr="00FA0962">
        <w:rPr>
          <w:rFonts w:ascii="Times New Roman" w:hAnsi="Times New Roman"/>
          <w:sz w:val="21"/>
          <w:szCs w:val="21"/>
        </w:rPr>
        <w:tab/>
      </w:r>
      <w:r w:rsidRPr="00FA0962">
        <w:rPr>
          <w:rFonts w:ascii="Times New Roman" w:hAnsi="Times New Roman"/>
          <w:sz w:val="21"/>
          <w:szCs w:val="21"/>
        </w:rPr>
        <w:t>За</w:t>
      </w:r>
      <w:r w:rsidR="00F84247" w:rsidRPr="00FA0962">
        <w:rPr>
          <w:rFonts w:ascii="Times New Roman" w:hAnsi="Times New Roman"/>
          <w:sz w:val="21"/>
          <w:szCs w:val="21"/>
        </w:rPr>
        <w:t xml:space="preserve"> </w:t>
      </w:r>
      <w:r w:rsidR="006A3237" w:rsidRPr="00FA0962">
        <w:rPr>
          <w:rFonts w:ascii="Times New Roman" w:hAnsi="Times New Roman"/>
          <w:sz w:val="21"/>
          <w:szCs w:val="21"/>
        </w:rPr>
        <w:t>60 (шестьдесят)</w:t>
      </w:r>
      <w:r w:rsidRPr="00FA0962">
        <w:rPr>
          <w:rFonts w:ascii="Times New Roman" w:hAnsi="Times New Roman"/>
          <w:sz w:val="21"/>
          <w:szCs w:val="21"/>
        </w:rPr>
        <w:t xml:space="preserve"> календарных дней до истечения срока аренды Арендатор должен уведомить Арендодателя о намерении продлить срок Договора либо о предстоящем освобождении </w:t>
      </w:r>
      <w:r w:rsidR="00F96753" w:rsidRPr="00FA0962">
        <w:rPr>
          <w:rFonts w:ascii="Times New Roman" w:hAnsi="Times New Roman"/>
          <w:sz w:val="21"/>
          <w:szCs w:val="21"/>
        </w:rPr>
        <w:t>Н</w:t>
      </w:r>
      <w:r w:rsidRPr="00FA0962">
        <w:rPr>
          <w:rFonts w:ascii="Times New Roman" w:hAnsi="Times New Roman"/>
          <w:sz w:val="21"/>
          <w:szCs w:val="21"/>
        </w:rPr>
        <w:t>ежилого помещения, в том числе и при досрочном освобождении. По истечении срока Договора, выполнении всех его условий обеими сторонами и намерении Арендодателя продолжить арендные отношения, Арендатор имеет преимущественное право на продление Договора.</w:t>
      </w:r>
    </w:p>
    <w:p w:rsidR="00C56C8F" w:rsidRPr="00FA0962" w:rsidRDefault="005C6A3A" w:rsidP="008135E7">
      <w:pPr>
        <w:widowControl w:val="0"/>
        <w:tabs>
          <w:tab w:val="left" w:pos="998"/>
        </w:tabs>
        <w:jc w:val="center"/>
        <w:rPr>
          <w:rFonts w:ascii="Times New Roman" w:hAnsi="Times New Roman"/>
          <w:b/>
          <w:color w:val="000000" w:themeColor="text1"/>
          <w:sz w:val="21"/>
          <w:szCs w:val="21"/>
        </w:rPr>
      </w:pPr>
      <w:r w:rsidRPr="00FA0962">
        <w:rPr>
          <w:rFonts w:ascii="Times New Roman" w:hAnsi="Times New Roman"/>
          <w:b/>
          <w:color w:val="000000" w:themeColor="text1"/>
          <w:sz w:val="21"/>
          <w:szCs w:val="21"/>
        </w:rPr>
        <w:t>6</w:t>
      </w:r>
      <w:r w:rsidR="006C5BA6" w:rsidRPr="00FA0962">
        <w:rPr>
          <w:rFonts w:ascii="Times New Roman" w:hAnsi="Times New Roman"/>
          <w:b/>
          <w:color w:val="000000" w:themeColor="text1"/>
          <w:sz w:val="21"/>
          <w:szCs w:val="21"/>
        </w:rPr>
        <w:t>. Заключительные положения</w:t>
      </w:r>
    </w:p>
    <w:p w:rsidR="00C56C8F" w:rsidRPr="00FA0962" w:rsidRDefault="00F47C90" w:rsidP="008135E7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rPr>
          <w:color w:val="000000" w:themeColor="text1"/>
          <w:sz w:val="21"/>
          <w:szCs w:val="21"/>
        </w:rPr>
      </w:pPr>
      <w:bookmarkStart w:id="8" w:name="_ref_1-96c153b6d8c34e"/>
      <w:r w:rsidRPr="00FA0962">
        <w:rPr>
          <w:color w:val="000000" w:themeColor="text1"/>
          <w:sz w:val="21"/>
          <w:szCs w:val="21"/>
        </w:rPr>
        <w:t>6</w:t>
      </w:r>
      <w:r w:rsidR="006C5BA6" w:rsidRPr="00FA0962">
        <w:rPr>
          <w:color w:val="000000" w:themeColor="text1"/>
          <w:sz w:val="21"/>
          <w:szCs w:val="21"/>
        </w:rPr>
        <w:t xml:space="preserve">.1. </w:t>
      </w:r>
      <w:r w:rsidR="00A7392C" w:rsidRPr="00FA0962">
        <w:rPr>
          <w:color w:val="000000" w:themeColor="text1"/>
          <w:sz w:val="21"/>
          <w:szCs w:val="21"/>
        </w:rPr>
        <w:tab/>
      </w:r>
      <w:r w:rsidR="006C5BA6" w:rsidRPr="00FA0962">
        <w:rPr>
          <w:color w:val="000000" w:themeColor="text1"/>
          <w:sz w:val="21"/>
          <w:szCs w:val="21"/>
        </w:rPr>
        <w:t xml:space="preserve">Заявления, уведомления, извещения, требования или иные юридически значимые сообщения, с которыми закон </w:t>
      </w:r>
      <w:r w:rsidR="00296028" w:rsidRPr="00FA0962">
        <w:rPr>
          <w:color w:val="000000" w:themeColor="text1"/>
          <w:sz w:val="21"/>
          <w:szCs w:val="21"/>
        </w:rPr>
        <w:t>и (</w:t>
      </w:r>
      <w:r w:rsidR="006C5BA6" w:rsidRPr="00FA0962">
        <w:rPr>
          <w:color w:val="000000" w:themeColor="text1"/>
          <w:sz w:val="21"/>
          <w:szCs w:val="21"/>
        </w:rPr>
        <w:t>или</w:t>
      </w:r>
      <w:r w:rsidR="00296028" w:rsidRPr="00FA0962">
        <w:rPr>
          <w:color w:val="000000" w:themeColor="text1"/>
          <w:sz w:val="21"/>
          <w:szCs w:val="21"/>
        </w:rPr>
        <w:t>)</w:t>
      </w:r>
      <w:r w:rsidR="006C5BA6" w:rsidRPr="00FA0962">
        <w:rPr>
          <w:color w:val="000000" w:themeColor="text1"/>
          <w:sz w:val="21"/>
          <w:szCs w:val="21"/>
        </w:rPr>
        <w:t xml:space="preserve"> Договор связывают наступление гражданско-правовых последствий для другой стороны, должны направляться только одним из следующих способов:</w:t>
      </w:r>
      <w:bookmarkEnd w:id="8"/>
    </w:p>
    <w:p w:rsidR="00C56C8F" w:rsidRPr="00FA0962" w:rsidRDefault="00F47C90" w:rsidP="008135E7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rPr>
          <w:color w:val="000000" w:themeColor="text1"/>
          <w:sz w:val="21"/>
          <w:szCs w:val="21"/>
        </w:rPr>
      </w:pPr>
      <w:r w:rsidRPr="00FA0962">
        <w:rPr>
          <w:color w:val="000000" w:themeColor="text1"/>
          <w:sz w:val="21"/>
          <w:szCs w:val="21"/>
        </w:rPr>
        <w:t xml:space="preserve">6.1.1. </w:t>
      </w:r>
      <w:r w:rsidR="006C5BA6" w:rsidRPr="00FA0962">
        <w:rPr>
          <w:color w:val="000000" w:themeColor="text1"/>
          <w:sz w:val="21"/>
          <w:szCs w:val="21"/>
        </w:rPr>
        <w:t>с нарочным (курьерской доставкой). Факт надлежащего получения документа подтверждается распиской стороны в получени</w:t>
      </w:r>
      <w:bookmarkStart w:id="9" w:name="_GoBack"/>
      <w:bookmarkEnd w:id="9"/>
      <w:r w:rsidR="006C5BA6" w:rsidRPr="00FA0962">
        <w:rPr>
          <w:color w:val="000000" w:themeColor="text1"/>
          <w:sz w:val="21"/>
          <w:szCs w:val="21"/>
        </w:rPr>
        <w:t>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C56C8F" w:rsidRPr="00FA0962" w:rsidRDefault="00F47C90" w:rsidP="008135E7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rPr>
          <w:color w:val="000000" w:themeColor="text1"/>
          <w:sz w:val="21"/>
          <w:szCs w:val="21"/>
        </w:rPr>
      </w:pPr>
      <w:r w:rsidRPr="00FA0962">
        <w:rPr>
          <w:color w:val="000000" w:themeColor="text1"/>
          <w:sz w:val="21"/>
          <w:szCs w:val="21"/>
        </w:rPr>
        <w:t xml:space="preserve">6.1.2. </w:t>
      </w:r>
      <w:r w:rsidR="00E425C1" w:rsidRPr="00FA0962">
        <w:rPr>
          <w:color w:val="000000" w:themeColor="text1"/>
          <w:sz w:val="21"/>
          <w:szCs w:val="21"/>
        </w:rPr>
        <w:t xml:space="preserve">по адресу электронной почты, указанной в разделе </w:t>
      </w:r>
      <w:r w:rsidR="00A16092" w:rsidRPr="00FA0962">
        <w:rPr>
          <w:color w:val="000000" w:themeColor="text1"/>
          <w:sz w:val="21"/>
          <w:szCs w:val="21"/>
        </w:rPr>
        <w:t>8</w:t>
      </w:r>
      <w:r w:rsidR="00E425C1" w:rsidRPr="00FA0962">
        <w:rPr>
          <w:color w:val="000000" w:themeColor="text1"/>
          <w:sz w:val="21"/>
          <w:szCs w:val="21"/>
        </w:rPr>
        <w:t xml:space="preserve"> настоящего договора</w:t>
      </w:r>
      <w:r w:rsidR="0037203B" w:rsidRPr="00FA0962">
        <w:rPr>
          <w:color w:val="000000" w:themeColor="text1"/>
          <w:sz w:val="21"/>
          <w:szCs w:val="21"/>
        </w:rPr>
        <w:t>. Документ считается подписанным, если в разделе «</w:t>
      </w:r>
      <w:r w:rsidR="0037203B" w:rsidRPr="00FA0962">
        <w:rPr>
          <w:b/>
          <w:color w:val="000000" w:themeColor="text1"/>
          <w:sz w:val="21"/>
          <w:szCs w:val="21"/>
        </w:rPr>
        <w:t>Подписи сторон</w:t>
      </w:r>
      <w:r w:rsidR="0037203B" w:rsidRPr="00FA0962">
        <w:rPr>
          <w:color w:val="000000" w:themeColor="text1"/>
          <w:sz w:val="21"/>
          <w:szCs w:val="21"/>
        </w:rPr>
        <w:t>»</w:t>
      </w:r>
      <w:r w:rsidR="00C01E5B" w:rsidRPr="00FA0962">
        <w:rPr>
          <w:color w:val="000000" w:themeColor="text1"/>
          <w:sz w:val="21"/>
          <w:szCs w:val="21"/>
        </w:rPr>
        <w:t xml:space="preserve"> и Теме письма</w:t>
      </w:r>
      <w:r w:rsidR="0037203B" w:rsidRPr="00FA0962">
        <w:rPr>
          <w:color w:val="000000" w:themeColor="text1"/>
          <w:sz w:val="21"/>
          <w:szCs w:val="21"/>
        </w:rPr>
        <w:t xml:space="preserve"> отмечено «</w:t>
      </w:r>
      <w:r w:rsidR="00C01E5B" w:rsidRPr="00FA0962">
        <w:rPr>
          <w:color w:val="000000" w:themeColor="text1"/>
          <w:sz w:val="21"/>
          <w:szCs w:val="21"/>
        </w:rPr>
        <w:t>Документ п</w:t>
      </w:r>
      <w:r w:rsidR="0037203B" w:rsidRPr="00FA0962">
        <w:rPr>
          <w:color w:val="000000" w:themeColor="text1"/>
          <w:sz w:val="21"/>
          <w:szCs w:val="21"/>
        </w:rPr>
        <w:t>одписан»</w:t>
      </w:r>
      <w:r w:rsidR="006C5BA6" w:rsidRPr="00FA0962">
        <w:rPr>
          <w:color w:val="000000" w:themeColor="text1"/>
          <w:sz w:val="21"/>
          <w:szCs w:val="21"/>
        </w:rPr>
        <w:t>.</w:t>
      </w:r>
      <w:r w:rsidR="0037203B" w:rsidRPr="00FA0962">
        <w:rPr>
          <w:color w:val="000000" w:themeColor="text1"/>
          <w:sz w:val="21"/>
          <w:szCs w:val="21"/>
        </w:rPr>
        <w:t xml:space="preserve"> Все документы с отметкой «</w:t>
      </w:r>
      <w:r w:rsidR="001F3765" w:rsidRPr="00FA0962">
        <w:rPr>
          <w:color w:val="000000" w:themeColor="text1"/>
          <w:sz w:val="21"/>
          <w:szCs w:val="21"/>
        </w:rPr>
        <w:t>Документ п</w:t>
      </w:r>
      <w:r w:rsidR="0037203B" w:rsidRPr="00FA0962">
        <w:rPr>
          <w:color w:val="000000" w:themeColor="text1"/>
          <w:sz w:val="21"/>
          <w:szCs w:val="21"/>
        </w:rPr>
        <w:t xml:space="preserve">одписан» стороны обязуются хранить на </w:t>
      </w:r>
      <w:proofErr w:type="spellStart"/>
      <w:r w:rsidR="0037203B" w:rsidRPr="00FA0962">
        <w:rPr>
          <w:color w:val="000000" w:themeColor="text1"/>
          <w:sz w:val="21"/>
          <w:szCs w:val="21"/>
        </w:rPr>
        <w:t>аккаунте</w:t>
      </w:r>
      <w:proofErr w:type="spellEnd"/>
      <w:r w:rsidR="0037203B" w:rsidRPr="00FA0962">
        <w:rPr>
          <w:color w:val="000000" w:themeColor="text1"/>
          <w:sz w:val="21"/>
          <w:szCs w:val="21"/>
        </w:rPr>
        <w:t xml:space="preserve"> указанной в разделе </w:t>
      </w:r>
      <w:r w:rsidR="001F3765" w:rsidRPr="00FA0962">
        <w:rPr>
          <w:color w:val="000000" w:themeColor="text1"/>
          <w:sz w:val="21"/>
          <w:szCs w:val="21"/>
        </w:rPr>
        <w:t>«</w:t>
      </w:r>
      <w:r w:rsidR="001F3765" w:rsidRPr="00FA0962">
        <w:rPr>
          <w:b/>
          <w:color w:val="000000" w:themeColor="text1"/>
          <w:sz w:val="21"/>
          <w:szCs w:val="21"/>
        </w:rPr>
        <w:t>Подписи сторон</w:t>
      </w:r>
      <w:r w:rsidR="001F3765" w:rsidRPr="00FA0962">
        <w:rPr>
          <w:color w:val="000000" w:themeColor="text1"/>
          <w:sz w:val="21"/>
          <w:szCs w:val="21"/>
        </w:rPr>
        <w:t>»</w:t>
      </w:r>
      <w:r w:rsidR="0037203B" w:rsidRPr="00FA0962">
        <w:rPr>
          <w:color w:val="000000" w:themeColor="text1"/>
          <w:sz w:val="21"/>
          <w:szCs w:val="21"/>
        </w:rPr>
        <w:t xml:space="preserve"> электронной почты </w:t>
      </w:r>
      <w:r w:rsidR="00B22C31" w:rsidRPr="00FA0962">
        <w:rPr>
          <w:color w:val="000000" w:themeColor="text1"/>
          <w:sz w:val="21"/>
          <w:szCs w:val="21"/>
        </w:rPr>
        <w:t>– для доказательства.</w:t>
      </w:r>
    </w:p>
    <w:p w:rsidR="00C56C8F" w:rsidRPr="00FA0962" w:rsidRDefault="00F47C90" w:rsidP="008135E7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rPr>
          <w:color w:val="000000" w:themeColor="text1"/>
          <w:sz w:val="21"/>
          <w:szCs w:val="21"/>
        </w:rPr>
      </w:pPr>
      <w:bookmarkStart w:id="10" w:name="_ref_1-5689e0020e8c4b"/>
      <w:r w:rsidRPr="00FA0962">
        <w:rPr>
          <w:color w:val="000000" w:themeColor="text1"/>
          <w:sz w:val="21"/>
          <w:szCs w:val="21"/>
        </w:rPr>
        <w:t>6</w:t>
      </w:r>
      <w:r w:rsidR="006C5BA6" w:rsidRPr="00FA0962">
        <w:rPr>
          <w:color w:val="000000" w:themeColor="text1"/>
          <w:sz w:val="21"/>
          <w:szCs w:val="21"/>
        </w:rPr>
        <w:t xml:space="preserve">.2. </w:t>
      </w:r>
      <w:r w:rsidR="00A7392C" w:rsidRPr="00FA0962">
        <w:rPr>
          <w:color w:val="000000" w:themeColor="text1"/>
          <w:sz w:val="21"/>
          <w:szCs w:val="21"/>
        </w:rPr>
        <w:tab/>
      </w:r>
      <w:r w:rsidR="006C5BA6" w:rsidRPr="00FA0962">
        <w:rPr>
          <w:color w:val="000000" w:themeColor="text1"/>
          <w:sz w:val="21"/>
          <w:szCs w:val="21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10"/>
    </w:p>
    <w:p w:rsidR="00BB0421" w:rsidRPr="00FA0962" w:rsidRDefault="00F47C90" w:rsidP="008135E7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rPr>
          <w:color w:val="000000" w:themeColor="text1"/>
          <w:sz w:val="21"/>
          <w:szCs w:val="21"/>
        </w:rPr>
      </w:pPr>
      <w:r w:rsidRPr="00FA0962">
        <w:rPr>
          <w:color w:val="000000" w:themeColor="text1"/>
          <w:sz w:val="21"/>
          <w:szCs w:val="21"/>
        </w:rPr>
        <w:t xml:space="preserve">6.3. </w:t>
      </w:r>
      <w:r w:rsidRPr="00FA0962">
        <w:rPr>
          <w:color w:val="000000" w:themeColor="text1"/>
          <w:sz w:val="21"/>
          <w:szCs w:val="21"/>
        </w:rPr>
        <w:tab/>
      </w:r>
      <w:r w:rsidR="00BB0421" w:rsidRPr="00FA0962">
        <w:rPr>
          <w:color w:val="000000" w:themeColor="text1"/>
          <w:sz w:val="21"/>
          <w:szCs w:val="21"/>
        </w:rPr>
        <w:t>Стороны признают юридическую силу настоящего договора и иных документов, связанных с ним, направленных друг другу путем электронной почты</w:t>
      </w:r>
      <w:r w:rsidR="00635745" w:rsidRPr="00FA0962">
        <w:rPr>
          <w:color w:val="000000" w:themeColor="text1"/>
          <w:sz w:val="21"/>
          <w:szCs w:val="21"/>
        </w:rPr>
        <w:t>,</w:t>
      </w:r>
      <w:r w:rsidR="009F3BD6" w:rsidRPr="00FA0962">
        <w:rPr>
          <w:color w:val="000000" w:themeColor="text1"/>
          <w:sz w:val="21"/>
          <w:szCs w:val="21"/>
        </w:rPr>
        <w:t xml:space="preserve"> где в разделе «</w:t>
      </w:r>
      <w:r w:rsidR="009F3BD6" w:rsidRPr="00FA0962">
        <w:rPr>
          <w:b/>
          <w:color w:val="000000" w:themeColor="text1"/>
          <w:sz w:val="21"/>
          <w:szCs w:val="21"/>
        </w:rPr>
        <w:t>Подписи сторон</w:t>
      </w:r>
      <w:r w:rsidR="009F3BD6" w:rsidRPr="00FA0962">
        <w:rPr>
          <w:color w:val="000000" w:themeColor="text1"/>
          <w:sz w:val="21"/>
          <w:szCs w:val="21"/>
        </w:rPr>
        <w:t>»</w:t>
      </w:r>
      <w:r w:rsidR="001F3765" w:rsidRPr="00FA0962">
        <w:rPr>
          <w:color w:val="000000" w:themeColor="text1"/>
          <w:sz w:val="21"/>
          <w:szCs w:val="21"/>
        </w:rPr>
        <w:t xml:space="preserve"> и Теме письма</w:t>
      </w:r>
      <w:r w:rsidR="009F3BD6" w:rsidRPr="00FA0962">
        <w:rPr>
          <w:color w:val="000000" w:themeColor="text1"/>
          <w:sz w:val="21"/>
          <w:szCs w:val="21"/>
        </w:rPr>
        <w:t xml:space="preserve"> отмечено «</w:t>
      </w:r>
      <w:r w:rsidR="001F3765" w:rsidRPr="00FA0962">
        <w:rPr>
          <w:color w:val="000000" w:themeColor="text1"/>
          <w:sz w:val="21"/>
          <w:szCs w:val="21"/>
        </w:rPr>
        <w:t>Документ п</w:t>
      </w:r>
      <w:r w:rsidR="009F3BD6" w:rsidRPr="00FA0962">
        <w:rPr>
          <w:color w:val="000000" w:themeColor="text1"/>
          <w:sz w:val="21"/>
          <w:szCs w:val="21"/>
        </w:rPr>
        <w:t>одписан»</w:t>
      </w:r>
      <w:r w:rsidR="00635745" w:rsidRPr="00FA0962">
        <w:rPr>
          <w:color w:val="000000" w:themeColor="text1"/>
          <w:sz w:val="21"/>
          <w:szCs w:val="21"/>
        </w:rPr>
        <w:t xml:space="preserve"> –</w:t>
      </w:r>
      <w:r w:rsidR="00BB0421" w:rsidRPr="00FA0962">
        <w:rPr>
          <w:color w:val="000000" w:themeColor="text1"/>
          <w:sz w:val="21"/>
          <w:szCs w:val="21"/>
        </w:rPr>
        <w:t xml:space="preserve"> до момента обмена оригиналами документов по адресам, указанным в разделе </w:t>
      </w:r>
      <w:r w:rsidR="001F3765" w:rsidRPr="00FA0962">
        <w:rPr>
          <w:color w:val="000000" w:themeColor="text1"/>
          <w:sz w:val="21"/>
          <w:szCs w:val="21"/>
        </w:rPr>
        <w:t>«</w:t>
      </w:r>
      <w:r w:rsidR="001F3765" w:rsidRPr="00FA0962">
        <w:rPr>
          <w:b/>
          <w:color w:val="000000" w:themeColor="text1"/>
          <w:sz w:val="21"/>
          <w:szCs w:val="21"/>
        </w:rPr>
        <w:t>Подписи сторон</w:t>
      </w:r>
      <w:r w:rsidR="001F3765" w:rsidRPr="00FA0962">
        <w:rPr>
          <w:color w:val="000000" w:themeColor="text1"/>
          <w:sz w:val="21"/>
          <w:szCs w:val="21"/>
        </w:rPr>
        <w:t>»</w:t>
      </w:r>
      <w:r w:rsidR="00BB0421" w:rsidRPr="00FA0962">
        <w:rPr>
          <w:color w:val="000000" w:themeColor="text1"/>
          <w:sz w:val="21"/>
          <w:szCs w:val="21"/>
        </w:rPr>
        <w:t xml:space="preserve"> настоящего Договора.</w:t>
      </w:r>
    </w:p>
    <w:p w:rsidR="00C56C8F" w:rsidRPr="00FA0962" w:rsidRDefault="00F47C90" w:rsidP="008135E7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rPr>
          <w:color w:val="000000" w:themeColor="text1"/>
          <w:sz w:val="21"/>
          <w:szCs w:val="21"/>
        </w:rPr>
      </w:pPr>
      <w:bookmarkStart w:id="11" w:name="_ref_1-5102a2f4c2aa4f"/>
      <w:r w:rsidRPr="00FA0962">
        <w:rPr>
          <w:color w:val="000000" w:themeColor="text1"/>
          <w:sz w:val="21"/>
          <w:szCs w:val="21"/>
        </w:rPr>
        <w:t>6.4.</w:t>
      </w:r>
      <w:r w:rsidRPr="00FA0962">
        <w:rPr>
          <w:color w:val="000000" w:themeColor="text1"/>
          <w:sz w:val="21"/>
          <w:szCs w:val="21"/>
        </w:rPr>
        <w:tab/>
      </w:r>
      <w:r w:rsidR="006C5BA6" w:rsidRPr="00FA0962">
        <w:rPr>
          <w:color w:val="000000" w:themeColor="text1"/>
          <w:sz w:val="21"/>
          <w:szCs w:val="21"/>
        </w:rPr>
        <w:t>Стороны обязуются уведомлять друг друга о смене реквизитов не позднее 3 (трех) рабочих дней с момента такого изменения.</w:t>
      </w:r>
      <w:bookmarkEnd w:id="11"/>
    </w:p>
    <w:p w:rsidR="00C56C8F" w:rsidRPr="00FA0962" w:rsidRDefault="00F47C90" w:rsidP="008135E7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rPr>
          <w:color w:val="000000" w:themeColor="text1"/>
          <w:sz w:val="21"/>
          <w:szCs w:val="21"/>
        </w:rPr>
      </w:pPr>
      <w:r w:rsidRPr="00FA0962">
        <w:rPr>
          <w:color w:val="000000" w:themeColor="text1"/>
          <w:sz w:val="21"/>
          <w:szCs w:val="21"/>
        </w:rPr>
        <w:t>6.</w:t>
      </w:r>
      <w:r w:rsidR="00193C22" w:rsidRPr="00FA0962">
        <w:rPr>
          <w:color w:val="000000" w:themeColor="text1"/>
          <w:sz w:val="21"/>
          <w:szCs w:val="21"/>
        </w:rPr>
        <w:t>5</w:t>
      </w:r>
      <w:r w:rsidRPr="00FA0962">
        <w:rPr>
          <w:color w:val="000000" w:themeColor="text1"/>
          <w:sz w:val="21"/>
          <w:szCs w:val="21"/>
        </w:rPr>
        <w:t xml:space="preserve">. </w:t>
      </w:r>
      <w:r w:rsidRPr="00FA0962">
        <w:rPr>
          <w:color w:val="000000" w:themeColor="text1"/>
          <w:sz w:val="21"/>
          <w:szCs w:val="21"/>
        </w:rPr>
        <w:tab/>
      </w:r>
      <w:r w:rsidR="006C5BA6" w:rsidRPr="00FA0962">
        <w:rPr>
          <w:color w:val="000000" w:themeColor="text1"/>
          <w:sz w:val="21"/>
          <w:szCs w:val="21"/>
        </w:rPr>
        <w:t>Настоящий Договор составлен в двух экземплярах, имеющих одинаковую юридическую силу</w:t>
      </w:r>
      <w:r w:rsidR="00A7392C" w:rsidRPr="00FA0962">
        <w:rPr>
          <w:color w:val="000000" w:themeColor="text1"/>
          <w:sz w:val="21"/>
          <w:szCs w:val="21"/>
        </w:rPr>
        <w:t xml:space="preserve">, один </w:t>
      </w:r>
      <w:r w:rsidR="006C5BA6" w:rsidRPr="00FA0962">
        <w:rPr>
          <w:color w:val="000000" w:themeColor="text1"/>
          <w:sz w:val="21"/>
          <w:szCs w:val="21"/>
        </w:rPr>
        <w:t>экземпляр – Арендатору, один экземпляр – Арендодателю.</w:t>
      </w:r>
    </w:p>
    <w:p w:rsidR="00C56C8F" w:rsidRPr="00FA0962" w:rsidRDefault="00F47C90" w:rsidP="008135E7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rPr>
          <w:color w:val="000000" w:themeColor="text1"/>
          <w:sz w:val="21"/>
          <w:szCs w:val="21"/>
        </w:rPr>
      </w:pPr>
      <w:r w:rsidRPr="00FA0962">
        <w:rPr>
          <w:color w:val="000000" w:themeColor="text1"/>
          <w:sz w:val="21"/>
          <w:szCs w:val="21"/>
        </w:rPr>
        <w:t>6.</w:t>
      </w:r>
      <w:r w:rsidR="00193C22" w:rsidRPr="00FA0962">
        <w:rPr>
          <w:color w:val="000000" w:themeColor="text1"/>
          <w:sz w:val="21"/>
          <w:szCs w:val="21"/>
        </w:rPr>
        <w:t>6</w:t>
      </w:r>
      <w:r w:rsidRPr="00FA0962">
        <w:rPr>
          <w:color w:val="000000" w:themeColor="text1"/>
          <w:sz w:val="21"/>
          <w:szCs w:val="21"/>
        </w:rPr>
        <w:t>.</w:t>
      </w:r>
      <w:r w:rsidRPr="00FA0962">
        <w:rPr>
          <w:color w:val="000000" w:themeColor="text1"/>
          <w:sz w:val="21"/>
          <w:szCs w:val="21"/>
        </w:rPr>
        <w:tab/>
      </w:r>
      <w:r w:rsidR="006C5BA6" w:rsidRPr="00FA0962">
        <w:rPr>
          <w:color w:val="000000" w:themeColor="text1"/>
          <w:sz w:val="21"/>
          <w:szCs w:val="21"/>
        </w:rPr>
        <w:t>Во всем остальном, не предусмотренном Договором, стороны будут руководствоваться законодательством Р</w:t>
      </w:r>
      <w:r w:rsidR="00A7392C" w:rsidRPr="00FA0962">
        <w:rPr>
          <w:color w:val="000000" w:themeColor="text1"/>
          <w:sz w:val="21"/>
          <w:szCs w:val="21"/>
        </w:rPr>
        <w:t xml:space="preserve">оссийской </w:t>
      </w:r>
      <w:r w:rsidR="006C5BA6" w:rsidRPr="00FA0962">
        <w:rPr>
          <w:color w:val="000000" w:themeColor="text1"/>
          <w:sz w:val="21"/>
          <w:szCs w:val="21"/>
        </w:rPr>
        <w:t>Ф</w:t>
      </w:r>
      <w:r w:rsidR="00A7392C" w:rsidRPr="00FA0962">
        <w:rPr>
          <w:color w:val="000000" w:themeColor="text1"/>
          <w:sz w:val="21"/>
          <w:szCs w:val="21"/>
        </w:rPr>
        <w:t>едерации</w:t>
      </w:r>
      <w:r w:rsidR="006C5BA6" w:rsidRPr="00FA0962">
        <w:rPr>
          <w:color w:val="000000" w:themeColor="text1"/>
          <w:sz w:val="21"/>
          <w:szCs w:val="21"/>
        </w:rPr>
        <w:t>.</w:t>
      </w:r>
    </w:p>
    <w:p w:rsidR="00C56C8F" w:rsidRPr="00FA0962" w:rsidRDefault="00F47C90" w:rsidP="008135E7">
      <w:pPr>
        <w:widowControl w:val="0"/>
        <w:tabs>
          <w:tab w:val="left" w:pos="998"/>
        </w:tabs>
        <w:jc w:val="center"/>
        <w:rPr>
          <w:rFonts w:ascii="Times New Roman" w:hAnsi="Times New Roman"/>
          <w:b/>
          <w:sz w:val="21"/>
          <w:szCs w:val="21"/>
        </w:rPr>
      </w:pPr>
      <w:r w:rsidRPr="00FA0962">
        <w:rPr>
          <w:rFonts w:ascii="Times New Roman" w:hAnsi="Times New Roman"/>
          <w:b/>
          <w:sz w:val="21"/>
          <w:szCs w:val="21"/>
        </w:rPr>
        <w:t>7</w:t>
      </w:r>
      <w:r w:rsidR="00B8491F" w:rsidRPr="00FA0962">
        <w:rPr>
          <w:rFonts w:ascii="Times New Roman" w:hAnsi="Times New Roman"/>
          <w:b/>
          <w:sz w:val="21"/>
          <w:szCs w:val="21"/>
        </w:rPr>
        <w:t xml:space="preserve">. </w:t>
      </w:r>
      <w:r w:rsidR="006C5BA6" w:rsidRPr="00FA0962">
        <w:rPr>
          <w:rFonts w:ascii="Times New Roman" w:hAnsi="Times New Roman"/>
          <w:b/>
          <w:sz w:val="21"/>
          <w:szCs w:val="21"/>
        </w:rPr>
        <w:t xml:space="preserve">Приложения к настоящему Договору </w:t>
      </w:r>
    </w:p>
    <w:p w:rsidR="00C56C8F" w:rsidRPr="00FA0962" w:rsidRDefault="00F47C90" w:rsidP="008135E7">
      <w:pPr>
        <w:tabs>
          <w:tab w:val="left" w:pos="0"/>
          <w:tab w:val="left" w:pos="1134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7</w:t>
      </w:r>
      <w:r w:rsidR="00B8491F" w:rsidRPr="00FA0962">
        <w:rPr>
          <w:rFonts w:ascii="Times New Roman" w:hAnsi="Times New Roman"/>
          <w:sz w:val="21"/>
          <w:szCs w:val="21"/>
        </w:rPr>
        <w:t>.</w:t>
      </w:r>
      <w:r w:rsidR="006C5BA6" w:rsidRPr="00FA0962">
        <w:rPr>
          <w:rFonts w:ascii="Times New Roman" w:hAnsi="Times New Roman"/>
          <w:sz w:val="21"/>
          <w:szCs w:val="21"/>
        </w:rPr>
        <w:t xml:space="preserve">1. Приложение № 1 – План </w:t>
      </w:r>
      <w:r w:rsidR="00F96753" w:rsidRPr="00FA0962">
        <w:rPr>
          <w:rFonts w:ascii="Times New Roman" w:hAnsi="Times New Roman"/>
          <w:sz w:val="21"/>
          <w:szCs w:val="21"/>
        </w:rPr>
        <w:t>Н</w:t>
      </w:r>
      <w:r w:rsidR="006C5BA6" w:rsidRPr="00FA0962">
        <w:rPr>
          <w:rFonts w:ascii="Times New Roman" w:hAnsi="Times New Roman"/>
          <w:sz w:val="21"/>
          <w:szCs w:val="21"/>
        </w:rPr>
        <w:t>ежилого помещения</w:t>
      </w:r>
      <w:r w:rsidR="007F593C" w:rsidRPr="00FA0962">
        <w:rPr>
          <w:rFonts w:ascii="Times New Roman" w:hAnsi="Times New Roman"/>
          <w:sz w:val="21"/>
          <w:szCs w:val="21"/>
        </w:rPr>
        <w:t>, где красной линией обведена площадь Нежилого помещения, сдаваемого в аренду</w:t>
      </w:r>
      <w:r w:rsidR="006C5BA6" w:rsidRPr="00FA0962">
        <w:rPr>
          <w:rFonts w:ascii="Times New Roman" w:hAnsi="Times New Roman"/>
          <w:sz w:val="21"/>
          <w:szCs w:val="21"/>
        </w:rPr>
        <w:t>;</w:t>
      </w:r>
    </w:p>
    <w:p w:rsidR="00B8491F" w:rsidRPr="00FA0962" w:rsidRDefault="00F47C90" w:rsidP="008135E7">
      <w:pPr>
        <w:tabs>
          <w:tab w:val="left" w:pos="0"/>
          <w:tab w:val="left" w:pos="1134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7</w:t>
      </w:r>
      <w:r w:rsidR="00B8491F" w:rsidRPr="00FA0962">
        <w:rPr>
          <w:rFonts w:ascii="Times New Roman" w:hAnsi="Times New Roman"/>
          <w:sz w:val="21"/>
          <w:szCs w:val="21"/>
        </w:rPr>
        <w:t>.</w:t>
      </w:r>
      <w:r w:rsidR="006C5BA6" w:rsidRPr="00FA0962">
        <w:rPr>
          <w:rFonts w:ascii="Times New Roman" w:hAnsi="Times New Roman"/>
          <w:sz w:val="21"/>
          <w:szCs w:val="21"/>
        </w:rPr>
        <w:t xml:space="preserve">2. Приложение № 2 – </w:t>
      </w:r>
      <w:r w:rsidR="00B8491F" w:rsidRPr="00FA0962">
        <w:rPr>
          <w:rFonts w:ascii="Times New Roman" w:hAnsi="Times New Roman"/>
          <w:sz w:val="21"/>
          <w:szCs w:val="21"/>
        </w:rPr>
        <w:t xml:space="preserve"> Решение Алчевского городского суда от 01.12.1999 года;</w:t>
      </w:r>
    </w:p>
    <w:p w:rsidR="000B6898" w:rsidRPr="00FA0962" w:rsidRDefault="000B6898" w:rsidP="008135E7">
      <w:pPr>
        <w:tabs>
          <w:tab w:val="left" w:pos="0"/>
          <w:tab w:val="left" w:pos="1134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7.</w:t>
      </w:r>
      <w:r w:rsidR="00FF78B1" w:rsidRPr="00FA0962">
        <w:rPr>
          <w:rFonts w:ascii="Times New Roman" w:hAnsi="Times New Roman"/>
          <w:sz w:val="21"/>
          <w:szCs w:val="21"/>
        </w:rPr>
        <w:t>3</w:t>
      </w:r>
      <w:r w:rsidRPr="00FA0962">
        <w:rPr>
          <w:rFonts w:ascii="Times New Roman" w:hAnsi="Times New Roman"/>
          <w:sz w:val="21"/>
          <w:szCs w:val="21"/>
        </w:rPr>
        <w:t xml:space="preserve"> Приложение № </w:t>
      </w:r>
      <w:r w:rsidR="00FF78B1" w:rsidRPr="00FA0962">
        <w:rPr>
          <w:rFonts w:ascii="Times New Roman" w:hAnsi="Times New Roman"/>
          <w:sz w:val="21"/>
          <w:szCs w:val="21"/>
        </w:rPr>
        <w:t>3</w:t>
      </w:r>
      <w:r w:rsidRPr="00FA0962">
        <w:rPr>
          <w:rFonts w:ascii="Times New Roman" w:hAnsi="Times New Roman"/>
          <w:sz w:val="21"/>
          <w:szCs w:val="21"/>
        </w:rPr>
        <w:t xml:space="preserve"> Расписка от </w:t>
      </w:r>
      <w:r w:rsidR="00193C22" w:rsidRPr="00FA0962">
        <w:rPr>
          <w:rFonts w:ascii="Times New Roman" w:hAnsi="Times New Roman"/>
          <w:sz w:val="21"/>
          <w:szCs w:val="21"/>
        </w:rPr>
        <w:t>18</w:t>
      </w:r>
      <w:r w:rsidRPr="00FA0962">
        <w:rPr>
          <w:rFonts w:ascii="Times New Roman" w:hAnsi="Times New Roman"/>
          <w:sz w:val="21"/>
          <w:szCs w:val="21"/>
        </w:rPr>
        <w:t>.0</w:t>
      </w:r>
      <w:r w:rsidR="00193C22" w:rsidRPr="00FA0962">
        <w:rPr>
          <w:rFonts w:ascii="Times New Roman" w:hAnsi="Times New Roman"/>
          <w:sz w:val="21"/>
          <w:szCs w:val="21"/>
        </w:rPr>
        <w:t>9</w:t>
      </w:r>
      <w:r w:rsidRPr="00FA0962">
        <w:rPr>
          <w:rFonts w:ascii="Times New Roman" w:hAnsi="Times New Roman"/>
          <w:sz w:val="21"/>
          <w:szCs w:val="21"/>
        </w:rPr>
        <w:t>.2024г.</w:t>
      </w:r>
      <w:r w:rsidR="00E01412" w:rsidRPr="00FA0962">
        <w:rPr>
          <w:rFonts w:ascii="Times New Roman" w:hAnsi="Times New Roman"/>
          <w:sz w:val="21"/>
          <w:szCs w:val="21"/>
        </w:rPr>
        <w:t xml:space="preserve"> ФППК «</w:t>
      </w:r>
      <w:proofErr w:type="spellStart"/>
      <w:r w:rsidR="00E01412" w:rsidRPr="00FA0962">
        <w:rPr>
          <w:rFonts w:ascii="Times New Roman" w:hAnsi="Times New Roman"/>
          <w:sz w:val="21"/>
          <w:szCs w:val="21"/>
        </w:rPr>
        <w:t>Роскадастр</w:t>
      </w:r>
      <w:proofErr w:type="spellEnd"/>
      <w:r w:rsidR="00E01412" w:rsidRPr="00FA0962">
        <w:rPr>
          <w:rFonts w:ascii="Times New Roman" w:hAnsi="Times New Roman"/>
          <w:sz w:val="21"/>
          <w:szCs w:val="21"/>
        </w:rPr>
        <w:t xml:space="preserve"> по ЛНР»</w:t>
      </w:r>
      <w:r w:rsidRPr="00FA0962">
        <w:rPr>
          <w:rFonts w:ascii="Times New Roman" w:hAnsi="Times New Roman"/>
          <w:sz w:val="21"/>
          <w:szCs w:val="21"/>
        </w:rPr>
        <w:t xml:space="preserve"> о получении документов на государственный кадастровый учет.</w:t>
      </w:r>
    </w:p>
    <w:p w:rsidR="00C56C8F" w:rsidRPr="00FA0962" w:rsidRDefault="00F47C90" w:rsidP="008135E7">
      <w:pPr>
        <w:widowControl w:val="0"/>
        <w:jc w:val="center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b/>
          <w:sz w:val="21"/>
          <w:szCs w:val="21"/>
        </w:rPr>
        <w:t>8</w:t>
      </w:r>
      <w:r w:rsidR="006C5BA6" w:rsidRPr="00FA0962">
        <w:rPr>
          <w:rFonts w:ascii="Times New Roman" w:hAnsi="Times New Roman"/>
          <w:b/>
          <w:sz w:val="21"/>
          <w:szCs w:val="21"/>
        </w:rPr>
        <w:t>. Подписи сторон:</w:t>
      </w:r>
    </w:p>
    <w:p w:rsidR="00C56C8F" w:rsidRPr="00FA0962" w:rsidRDefault="006C5BA6" w:rsidP="008135E7">
      <w:pPr>
        <w:widowControl w:val="0"/>
        <w:tabs>
          <w:tab w:val="left" w:pos="5103"/>
        </w:tabs>
        <w:jc w:val="both"/>
        <w:rPr>
          <w:rFonts w:ascii="Times New Roman" w:hAnsi="Times New Roman"/>
          <w:sz w:val="21"/>
          <w:szCs w:val="21"/>
          <w:u w:val="single"/>
        </w:rPr>
      </w:pPr>
      <w:r w:rsidRPr="00FA0962">
        <w:rPr>
          <w:rFonts w:ascii="Times New Roman" w:hAnsi="Times New Roman"/>
          <w:b/>
          <w:sz w:val="21"/>
          <w:szCs w:val="21"/>
          <w:u w:val="single"/>
        </w:rPr>
        <w:t xml:space="preserve">АРЕНДОДАТЕЛЬ: </w:t>
      </w:r>
      <w:r w:rsidRPr="00FA0962">
        <w:rPr>
          <w:rFonts w:ascii="Times New Roman" w:hAnsi="Times New Roman"/>
          <w:b/>
          <w:sz w:val="21"/>
          <w:szCs w:val="21"/>
        </w:rPr>
        <w:t xml:space="preserve">          </w:t>
      </w:r>
      <w:r w:rsidRPr="00FA0962">
        <w:rPr>
          <w:rFonts w:ascii="Times New Roman" w:hAnsi="Times New Roman"/>
          <w:b/>
          <w:sz w:val="21"/>
          <w:szCs w:val="21"/>
        </w:rPr>
        <w:tab/>
        <w:t xml:space="preserve"> </w:t>
      </w:r>
      <w:r w:rsidRPr="00FA0962">
        <w:rPr>
          <w:rFonts w:ascii="Times New Roman" w:hAnsi="Times New Roman"/>
          <w:b/>
          <w:sz w:val="21"/>
          <w:szCs w:val="21"/>
          <w:u w:val="single"/>
        </w:rPr>
        <w:t>АРЕНДАТОР:</w:t>
      </w:r>
    </w:p>
    <w:tbl>
      <w:tblPr>
        <w:tblW w:w="10173" w:type="dxa"/>
        <w:tblInd w:w="-318" w:type="dxa"/>
        <w:tblLayout w:type="fixed"/>
        <w:tblLook w:val="04A0"/>
      </w:tblPr>
      <w:tblGrid>
        <w:gridCol w:w="4944"/>
        <w:gridCol w:w="5229"/>
      </w:tblGrid>
      <w:tr w:rsidR="00C56C8F" w:rsidRPr="00FA0962" w:rsidTr="008135E7">
        <w:trPr>
          <w:trHeight w:val="3961"/>
        </w:trPr>
        <w:tc>
          <w:tcPr>
            <w:tcW w:w="4944" w:type="dxa"/>
          </w:tcPr>
          <w:p w:rsidR="009B31A1" w:rsidRPr="008960B3" w:rsidRDefault="009B31A1" w:rsidP="009B31A1">
            <w:pPr>
              <w:spacing w:line="22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8960B3">
              <w:rPr>
                <w:rFonts w:ascii="Times New Roman" w:hAnsi="Times New Roman"/>
                <w:b/>
                <w:sz w:val="18"/>
                <w:szCs w:val="18"/>
              </w:rPr>
              <w:t>Канцара Валерий Дмитриевич</w:t>
            </w:r>
          </w:p>
          <w:p w:rsidR="009B31A1" w:rsidRPr="008960B3" w:rsidRDefault="009B31A1" w:rsidP="009B31A1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8960B3">
              <w:rPr>
                <w:rFonts w:ascii="Times New Roman" w:hAnsi="Times New Roman"/>
                <w:sz w:val="18"/>
                <w:szCs w:val="18"/>
              </w:rPr>
              <w:t>Вид на жительство иностранного гражданина: 83№0902433, Номер, дата принятия решения 496/2024/61 26.04.2024, Дата выдачи документа 26.04.2024г., ГУ МВД России по Ростовской области</w:t>
            </w:r>
          </w:p>
          <w:p w:rsidR="009B31A1" w:rsidRPr="008960B3" w:rsidRDefault="009B31A1" w:rsidP="009B31A1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8960B3">
              <w:rPr>
                <w:rFonts w:ascii="Times New Roman" w:hAnsi="Times New Roman"/>
                <w:sz w:val="18"/>
                <w:szCs w:val="18"/>
              </w:rPr>
              <w:t xml:space="preserve">паспорт: ЕК №759942, </w:t>
            </w:r>
            <w:proofErr w:type="gramStart"/>
            <w:r w:rsidRPr="008960B3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  <w:r w:rsidRPr="008960B3">
              <w:rPr>
                <w:rFonts w:ascii="Times New Roman" w:hAnsi="Times New Roman"/>
                <w:sz w:val="18"/>
                <w:szCs w:val="18"/>
              </w:rPr>
              <w:t xml:space="preserve"> Алчевским ГО УМВД Украины в Луганской области 17.02.1998 года, ИНН </w:t>
            </w:r>
            <w:r w:rsidR="0059089B" w:rsidRPr="008960B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UA: </w:t>
            </w:r>
            <w:r w:rsidRPr="008960B3">
              <w:rPr>
                <w:rFonts w:ascii="Times New Roman" w:hAnsi="Times New Roman"/>
                <w:sz w:val="18"/>
                <w:szCs w:val="18"/>
              </w:rPr>
              <w:t>2162501092</w:t>
            </w:r>
          </w:p>
          <w:p w:rsidR="0059089B" w:rsidRPr="008960B3" w:rsidRDefault="0059089B" w:rsidP="009B31A1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8960B3">
              <w:rPr>
                <w:rFonts w:ascii="Times New Roman" w:hAnsi="Times New Roman"/>
                <w:b/>
                <w:sz w:val="18"/>
                <w:szCs w:val="18"/>
              </w:rPr>
              <w:t>ИНН РФ</w:t>
            </w:r>
            <w:r w:rsidRPr="008960B3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Pr="008960B3">
              <w:rPr>
                <w:rFonts w:ascii="Times New Roman" w:hAnsi="Times New Roman"/>
                <w:sz w:val="18"/>
                <w:szCs w:val="18"/>
              </w:rPr>
              <w:t xml:space="preserve"> 940602087778</w:t>
            </w:r>
          </w:p>
          <w:p w:rsidR="009B31A1" w:rsidRPr="008960B3" w:rsidRDefault="009B31A1" w:rsidP="009B31A1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8960B3">
              <w:rPr>
                <w:rFonts w:ascii="Times New Roman" w:hAnsi="Times New Roman"/>
                <w:sz w:val="18"/>
                <w:szCs w:val="18"/>
              </w:rPr>
              <w:t>Почтовый адрес:  г</w:t>
            </w:r>
            <w:proofErr w:type="gramStart"/>
            <w:r w:rsidRPr="008960B3">
              <w:rPr>
                <w:rFonts w:ascii="Times New Roman" w:hAnsi="Times New Roman"/>
                <w:sz w:val="18"/>
                <w:szCs w:val="18"/>
              </w:rPr>
              <w:t>.А</w:t>
            </w:r>
            <w:proofErr w:type="gramEnd"/>
            <w:r w:rsidRPr="008960B3">
              <w:rPr>
                <w:rFonts w:ascii="Times New Roman" w:hAnsi="Times New Roman"/>
                <w:sz w:val="18"/>
                <w:szCs w:val="18"/>
              </w:rPr>
              <w:t>лчевск ул.Ленина 82/56</w:t>
            </w:r>
          </w:p>
          <w:p w:rsidR="009B31A1" w:rsidRPr="008960B3" w:rsidRDefault="009B31A1" w:rsidP="009B31A1">
            <w:pPr>
              <w:spacing w:line="220" w:lineRule="exac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8960B3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8960B3">
              <w:rPr>
                <w:rFonts w:ascii="Times New Roman" w:hAnsi="Times New Roman"/>
                <w:sz w:val="18"/>
                <w:szCs w:val="18"/>
              </w:rPr>
              <w:t>-</w:t>
            </w:r>
            <w:r w:rsidRPr="008960B3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8960B3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7B03C6" w:rsidRPr="008960B3">
              <w:rPr>
                <w:rFonts w:ascii="Times New Roman" w:hAnsi="Times New Roman"/>
                <w:bCs/>
                <w:i/>
                <w:sz w:val="18"/>
                <w:szCs w:val="18"/>
                <w:lang w:val="en-US"/>
              </w:rPr>
              <w:t>kvd777</w:t>
            </w:r>
            <w:r w:rsidR="007B03C6" w:rsidRPr="008960B3">
              <w:rPr>
                <w:rFonts w:ascii="Times New Roman" w:hAnsi="Times New Roman"/>
                <w:bCs/>
                <w:i/>
                <w:sz w:val="18"/>
                <w:szCs w:val="18"/>
              </w:rPr>
              <w:t>7</w:t>
            </w:r>
            <w:r w:rsidR="007B03C6" w:rsidRPr="008960B3">
              <w:rPr>
                <w:rFonts w:ascii="Times New Roman" w:hAnsi="Times New Roman"/>
                <w:bCs/>
                <w:i/>
                <w:sz w:val="18"/>
                <w:szCs w:val="18"/>
                <w:lang w:val="en-US"/>
              </w:rPr>
              <w:t>777kvd@gmail.com</w:t>
            </w:r>
          </w:p>
          <w:p w:rsidR="000F3A68" w:rsidRPr="008960B3" w:rsidRDefault="000F3A68" w:rsidP="009B31A1">
            <w:pPr>
              <w:spacing w:line="220" w:lineRule="exac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8960B3">
              <w:rPr>
                <w:rFonts w:ascii="Times New Roman" w:hAnsi="Times New Roman"/>
                <w:bCs/>
                <w:i/>
                <w:sz w:val="18"/>
                <w:szCs w:val="18"/>
              </w:rPr>
              <w:t>Тел. +7 (</w:t>
            </w:r>
            <w:r w:rsidR="00CE488D" w:rsidRPr="008960B3">
              <w:rPr>
                <w:rFonts w:ascii="Times New Roman" w:hAnsi="Times New Roman"/>
                <w:bCs/>
                <w:i/>
                <w:sz w:val="18"/>
                <w:szCs w:val="18"/>
              </w:rPr>
              <w:t>959) 19346</w:t>
            </w:r>
            <w:r w:rsidR="00A7392C" w:rsidRPr="008960B3">
              <w:rPr>
                <w:rFonts w:ascii="Times New Roman" w:hAnsi="Times New Roman"/>
                <w:bCs/>
                <w:i/>
                <w:sz w:val="18"/>
                <w:szCs w:val="18"/>
              </w:rPr>
              <w:t>80</w:t>
            </w:r>
          </w:p>
          <w:p w:rsidR="00C56C8F" w:rsidRPr="008960B3" w:rsidRDefault="009B31A1" w:rsidP="009B31A1">
            <w:pPr>
              <w:tabs>
                <w:tab w:val="left" w:pos="709"/>
              </w:tabs>
              <w:rPr>
                <w:rFonts w:ascii="Times New Roman" w:hAnsi="Times New Roman"/>
                <w:sz w:val="18"/>
                <w:szCs w:val="18"/>
              </w:rPr>
            </w:pPr>
            <w:r w:rsidRPr="008960B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_______________________ </w:t>
            </w:r>
            <w:r w:rsidRPr="008960B3">
              <w:rPr>
                <w:rFonts w:ascii="Times New Roman" w:hAnsi="Times New Roman"/>
                <w:b/>
                <w:sz w:val="18"/>
                <w:szCs w:val="18"/>
              </w:rPr>
              <w:t>В.Д. Канцара</w:t>
            </w:r>
          </w:p>
        </w:tc>
        <w:tc>
          <w:tcPr>
            <w:tcW w:w="5229" w:type="dxa"/>
          </w:tcPr>
          <w:p w:rsidR="001249A1" w:rsidRPr="008960B3" w:rsidRDefault="00AB35ED" w:rsidP="00AB35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960B3">
              <w:rPr>
                <w:rFonts w:ascii="Times New Roman" w:hAnsi="Times New Roman"/>
                <w:b/>
                <w:sz w:val="18"/>
                <w:szCs w:val="18"/>
              </w:rPr>
              <w:t>Садыгов</w:t>
            </w:r>
            <w:proofErr w:type="spellEnd"/>
            <w:r w:rsidRPr="008960B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960B3">
              <w:rPr>
                <w:rFonts w:ascii="Times New Roman" w:hAnsi="Times New Roman"/>
                <w:b/>
                <w:sz w:val="18"/>
                <w:szCs w:val="18"/>
              </w:rPr>
              <w:t>Матлаб</w:t>
            </w:r>
            <w:proofErr w:type="spellEnd"/>
            <w:r w:rsidRPr="008960B3">
              <w:rPr>
                <w:rFonts w:ascii="Times New Roman" w:hAnsi="Times New Roman"/>
                <w:b/>
                <w:sz w:val="18"/>
                <w:szCs w:val="18"/>
              </w:rPr>
              <w:t xml:space="preserve"> Играм </w:t>
            </w:r>
            <w:proofErr w:type="spellStart"/>
            <w:r w:rsidRPr="008960B3">
              <w:rPr>
                <w:rFonts w:ascii="Times New Roman" w:hAnsi="Times New Roman"/>
                <w:b/>
                <w:sz w:val="18"/>
                <w:szCs w:val="18"/>
              </w:rPr>
              <w:t>Оглы</w:t>
            </w:r>
            <w:proofErr w:type="spellEnd"/>
          </w:p>
          <w:p w:rsidR="00AB35ED" w:rsidRPr="008960B3" w:rsidRDefault="001249A1" w:rsidP="00AB35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60B3">
              <w:rPr>
                <w:rFonts w:ascii="Times New Roman" w:hAnsi="Times New Roman"/>
                <w:sz w:val="18"/>
                <w:szCs w:val="18"/>
              </w:rPr>
              <w:t>паспорт</w:t>
            </w:r>
            <w:r w:rsidR="00AB35ED" w:rsidRPr="008960B3">
              <w:rPr>
                <w:rFonts w:ascii="Times New Roman" w:hAnsi="Times New Roman"/>
                <w:sz w:val="18"/>
                <w:szCs w:val="18"/>
              </w:rPr>
              <w:t>: 63 11 754216, выданного отделом УФМС России по Саратовской области, в Ленинском районе г</w:t>
            </w:r>
            <w:proofErr w:type="gramStart"/>
            <w:r w:rsidR="00AB35ED" w:rsidRPr="008960B3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="00374D6C" w:rsidRPr="008960B3">
              <w:rPr>
                <w:rFonts w:ascii="Times New Roman" w:hAnsi="Times New Roman"/>
                <w:sz w:val="18"/>
                <w:szCs w:val="18"/>
              </w:rPr>
              <w:t>а</w:t>
            </w:r>
            <w:r w:rsidR="00AB35ED" w:rsidRPr="008960B3">
              <w:rPr>
                <w:rFonts w:ascii="Times New Roman" w:hAnsi="Times New Roman"/>
                <w:sz w:val="18"/>
                <w:szCs w:val="18"/>
              </w:rPr>
              <w:t>ратова, дата выдачи  20.04.2012 г., код подразделения 640-004, именуемый в  дальнейшем «</w:t>
            </w:r>
            <w:r w:rsidR="00AB35ED" w:rsidRPr="008960B3">
              <w:rPr>
                <w:rFonts w:ascii="Times New Roman" w:hAnsi="Times New Roman"/>
                <w:b/>
                <w:i/>
                <w:sz w:val="18"/>
                <w:szCs w:val="18"/>
              </w:rPr>
              <w:t>Арендатор</w:t>
            </w:r>
            <w:r w:rsidR="00AB35ED" w:rsidRPr="008960B3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0F3A68" w:rsidRPr="008960B3" w:rsidRDefault="009B31A1" w:rsidP="0061282D">
            <w:pPr>
              <w:tabs>
                <w:tab w:val="left" w:pos="709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60B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E-mail: </w:t>
            </w:r>
            <w:r w:rsidR="00C34417" w:rsidRPr="008960B3">
              <w:rPr>
                <w:rFonts w:ascii="Times New Roman" w:hAnsi="Times New Roman"/>
                <w:sz w:val="18"/>
                <w:szCs w:val="18"/>
                <w:lang w:val="en-US"/>
              </w:rPr>
              <w:t>anarabbasov021@mail.ru</w:t>
            </w:r>
          </w:p>
          <w:p w:rsidR="000F3A68" w:rsidRPr="008960B3" w:rsidRDefault="000F3A68" w:rsidP="000F3A6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60B3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 w:rsidRPr="008960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Pr="008960B3">
              <w:rPr>
                <w:rFonts w:ascii="Times New Roman" w:hAnsi="Times New Roman" w:cs="Times New Roman"/>
                <w:sz w:val="18"/>
                <w:szCs w:val="18"/>
              </w:rPr>
              <w:t>+ 7 (9</w:t>
            </w:r>
            <w:r w:rsidR="001249A1" w:rsidRPr="008960B3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8960B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1249A1" w:rsidRPr="008960B3">
              <w:rPr>
                <w:rFonts w:ascii="Times New Roman" w:hAnsi="Times New Roman" w:cs="Times New Roman"/>
                <w:sz w:val="18"/>
                <w:szCs w:val="18"/>
              </w:rPr>
              <w:t>5607733</w:t>
            </w:r>
            <w:r w:rsidRPr="008960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56C8F" w:rsidRPr="008960B3" w:rsidRDefault="000F3A68" w:rsidP="001249A1">
            <w:pPr>
              <w:tabs>
                <w:tab w:val="left" w:pos="709"/>
              </w:tabs>
              <w:rPr>
                <w:rFonts w:ascii="Times New Roman" w:hAnsi="Times New Roman"/>
                <w:sz w:val="18"/>
                <w:szCs w:val="18"/>
              </w:rPr>
            </w:pPr>
            <w:r w:rsidRPr="008960B3">
              <w:rPr>
                <w:rFonts w:ascii="Times New Roman" w:hAnsi="Times New Roman"/>
                <w:sz w:val="18"/>
                <w:szCs w:val="18"/>
              </w:rPr>
              <w:t>______________________</w:t>
            </w:r>
            <w:r w:rsidR="001249A1" w:rsidRPr="008960B3">
              <w:rPr>
                <w:rFonts w:ascii="Times New Roman" w:hAnsi="Times New Roman"/>
                <w:b/>
                <w:sz w:val="18"/>
                <w:szCs w:val="18"/>
              </w:rPr>
              <w:t xml:space="preserve">М.И </w:t>
            </w:r>
            <w:proofErr w:type="spellStart"/>
            <w:r w:rsidR="001249A1" w:rsidRPr="008960B3">
              <w:rPr>
                <w:rFonts w:ascii="Times New Roman" w:hAnsi="Times New Roman"/>
                <w:b/>
                <w:sz w:val="18"/>
                <w:szCs w:val="18"/>
              </w:rPr>
              <w:t>Садыгов</w:t>
            </w:r>
            <w:proofErr w:type="spellEnd"/>
          </w:p>
        </w:tc>
      </w:tr>
    </w:tbl>
    <w:p w:rsidR="00124B66" w:rsidRDefault="00124B66" w:rsidP="00C83C1E">
      <w:pPr>
        <w:widowControl w:val="0"/>
        <w:tabs>
          <w:tab w:val="left" w:pos="1388"/>
        </w:tabs>
        <w:jc w:val="right"/>
        <w:rPr>
          <w:rFonts w:ascii="Times New Roman" w:hAnsi="Times New Roman"/>
          <w:sz w:val="22"/>
        </w:rPr>
      </w:pPr>
    </w:p>
    <w:sectPr w:rsidR="00124B66" w:rsidSect="008135E7">
      <w:footerReference w:type="default" r:id="rId8"/>
      <w:pgSz w:w="11906" w:h="16838"/>
      <w:pgMar w:top="284" w:right="566" w:bottom="426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973" w:rsidRDefault="009F4973">
      <w:r>
        <w:separator/>
      </w:r>
    </w:p>
  </w:endnote>
  <w:endnote w:type="continuationSeparator" w:id="0">
    <w:p w:rsidR="009F4973" w:rsidRDefault="009F4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A6" w:rsidRPr="006628EF" w:rsidRDefault="00DB6E4E">
    <w:pPr>
      <w:framePr w:wrap="around" w:vAnchor="text" w:hAnchor="margin" w:xAlign="right" w:y="1"/>
      <w:rPr>
        <w:rFonts w:ascii="Times New Roman" w:hAnsi="Times New Roman"/>
      </w:rPr>
    </w:pPr>
    <w:r w:rsidRPr="006628EF">
      <w:rPr>
        <w:rFonts w:ascii="Times New Roman" w:hAnsi="Times New Roman"/>
      </w:rPr>
      <w:fldChar w:fldCharType="begin"/>
    </w:r>
    <w:r w:rsidR="006C5BA6" w:rsidRPr="006628EF">
      <w:rPr>
        <w:rFonts w:ascii="Times New Roman" w:hAnsi="Times New Roman"/>
      </w:rPr>
      <w:instrText xml:space="preserve">PAGE </w:instrText>
    </w:r>
    <w:r w:rsidRPr="006628EF">
      <w:rPr>
        <w:rFonts w:ascii="Times New Roman" w:hAnsi="Times New Roman"/>
      </w:rPr>
      <w:fldChar w:fldCharType="separate"/>
    </w:r>
    <w:r w:rsidR="00D07F49">
      <w:rPr>
        <w:rFonts w:ascii="Times New Roman" w:hAnsi="Times New Roman"/>
        <w:noProof/>
      </w:rPr>
      <w:t>3</w:t>
    </w:r>
    <w:r w:rsidRPr="006628EF">
      <w:rPr>
        <w:rFonts w:ascii="Times New Roman" w:hAnsi="Times New Roman"/>
      </w:rPr>
      <w:fldChar w:fldCharType="end"/>
    </w:r>
  </w:p>
  <w:p w:rsidR="006C5BA6" w:rsidRDefault="006C5BA6">
    <w:pPr>
      <w:widowControl w:val="0"/>
      <w:jc w:val="right"/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973" w:rsidRDefault="009F4973">
      <w:r>
        <w:separator/>
      </w:r>
    </w:p>
  </w:footnote>
  <w:footnote w:type="continuationSeparator" w:id="0">
    <w:p w:rsidR="009F4973" w:rsidRDefault="009F49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0F94"/>
    <w:multiLevelType w:val="multilevel"/>
    <w:tmpl w:val="B2F4CBB0"/>
    <w:lvl w:ilvl="0">
      <w:start w:val="1"/>
      <w:numFmt w:val="bullet"/>
      <w:lvlText w:val=""/>
      <w:lvlJc w:val="left"/>
      <w:pPr>
        <w:ind w:left="1202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92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8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4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62" w:hanging="360"/>
      </w:pPr>
      <w:rPr>
        <w:rFonts w:ascii="Wingdings" w:hAnsi="Wingdings"/>
      </w:rPr>
    </w:lvl>
  </w:abstractNum>
  <w:abstractNum w:abstractNumId="1">
    <w:nsid w:val="1D0E6759"/>
    <w:multiLevelType w:val="multilevel"/>
    <w:tmpl w:val="1642371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A5111A0"/>
    <w:multiLevelType w:val="multilevel"/>
    <w:tmpl w:val="AE5CAC4E"/>
    <w:lvl w:ilvl="0">
      <w:start w:val="1"/>
      <w:numFmt w:val="bullet"/>
      <w:lvlText w:val="-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8A0662"/>
    <w:multiLevelType w:val="multilevel"/>
    <w:tmpl w:val="0DEC5A34"/>
    <w:lvl w:ilvl="0">
      <w:start w:val="6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EB96FED"/>
    <w:multiLevelType w:val="multilevel"/>
    <w:tmpl w:val="6BA649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05D756A"/>
    <w:multiLevelType w:val="multilevel"/>
    <w:tmpl w:val="6908E286"/>
    <w:lvl w:ilvl="0">
      <w:start w:val="7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B5B1CFD"/>
    <w:multiLevelType w:val="multilevel"/>
    <w:tmpl w:val="7A7C83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>
    <w:nsid w:val="4FB35465"/>
    <w:multiLevelType w:val="multilevel"/>
    <w:tmpl w:val="DBA4A3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53510402"/>
    <w:multiLevelType w:val="multilevel"/>
    <w:tmpl w:val="D6528DC6"/>
    <w:lvl w:ilvl="0">
      <w:start w:val="1"/>
      <w:numFmt w:val="decimal"/>
      <w:pStyle w:val="1"/>
      <w:lvlText w:val="%1."/>
      <w:lvlJc w:val="left"/>
    </w:lvl>
    <w:lvl w:ilvl="1">
      <w:start w:val="1"/>
      <w:numFmt w:val="decimal"/>
      <w:pStyle w:val="2"/>
      <w:lvlText w:val="%1.%2."/>
      <w:lvlJc w:val="left"/>
    </w:lvl>
    <w:lvl w:ilvl="2">
      <w:start w:val="1"/>
      <w:numFmt w:val="decimal"/>
      <w:pStyle w:val="3"/>
      <w:lvlText w:val="%1.%2.%3."/>
      <w:lvlJc w:val="left"/>
    </w:lvl>
    <w:lvl w:ilvl="3">
      <w:start w:val="1"/>
      <w:numFmt w:val="decimal"/>
      <w:pStyle w:val="4"/>
      <w:lvlText w:val="%1.%2.%3.%4."/>
      <w:lvlJc w:val="left"/>
    </w:lvl>
    <w:lvl w:ilvl="4">
      <w:start w:val="1"/>
      <w:numFmt w:val="decimal"/>
      <w:pStyle w:val="5"/>
      <w:lvlText w:val="%1.%2.%3.%4.%5."/>
      <w:lvlJc w:val="left"/>
    </w:lvl>
    <w:lvl w:ilvl="5">
      <w:start w:val="1"/>
      <w:numFmt w:val="decimal"/>
      <w:pStyle w:val="6"/>
      <w:lvlText w:val="%1.%2.%3.%4.%5.%6."/>
      <w:lvlJc w:val="left"/>
    </w:lvl>
    <w:lvl w:ilvl="6">
      <w:start w:val="1"/>
      <w:numFmt w:val="decimal"/>
      <w:pStyle w:val="7"/>
      <w:lvlText w:val="%1.%2.%3.%4.%5.%6.%7."/>
      <w:lvlJc w:val="left"/>
    </w:lvl>
    <w:lvl w:ilvl="7">
      <w:start w:val="1"/>
      <w:numFmt w:val="decimal"/>
      <w:pStyle w:val="8"/>
      <w:lvlText w:val="%1.%2.%3.%4.%5.%6.%7.%8."/>
      <w:lvlJc w:val="left"/>
    </w:lvl>
    <w:lvl w:ilvl="8">
      <w:start w:val="1"/>
      <w:numFmt w:val="decimal"/>
      <w:pStyle w:val="9"/>
      <w:lvlText w:val="%1.%2.%3.%4.%5.%6.%7.%8.%9."/>
      <w:lvlJc w:val="left"/>
    </w:lvl>
  </w:abstractNum>
  <w:abstractNum w:abstractNumId="9">
    <w:nsid w:val="5DB5254E"/>
    <w:multiLevelType w:val="multilevel"/>
    <w:tmpl w:val="ABA2E56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6DD55472"/>
    <w:multiLevelType w:val="multilevel"/>
    <w:tmpl w:val="DA14A9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70C20C64"/>
    <w:multiLevelType w:val="multilevel"/>
    <w:tmpl w:val="09DCA7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7B391E80"/>
    <w:multiLevelType w:val="hybridMultilevel"/>
    <w:tmpl w:val="03C2856C"/>
    <w:lvl w:ilvl="0" w:tplc="12327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1"/>
  </w:num>
  <w:num w:numId="10">
    <w:abstractNumId w:val="8"/>
  </w:num>
  <w:num w:numId="11">
    <w:abstractNumId w:val="4"/>
  </w:num>
  <w:num w:numId="12">
    <w:abstractNumId w:val="5"/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  <w:num w:numId="17">
    <w:abstractNumId w:val="7"/>
  </w:num>
  <w:num w:numId="18">
    <w:abstractNumId w:val="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C8F"/>
    <w:rsid w:val="000010EB"/>
    <w:rsid w:val="00002CDC"/>
    <w:rsid w:val="000155DF"/>
    <w:rsid w:val="0001564A"/>
    <w:rsid w:val="0001684A"/>
    <w:rsid w:val="00023EBB"/>
    <w:rsid w:val="00024D7A"/>
    <w:rsid w:val="000428B7"/>
    <w:rsid w:val="00044111"/>
    <w:rsid w:val="00061749"/>
    <w:rsid w:val="0006666E"/>
    <w:rsid w:val="00072DBE"/>
    <w:rsid w:val="000737BA"/>
    <w:rsid w:val="00077B43"/>
    <w:rsid w:val="0008038A"/>
    <w:rsid w:val="00082F3B"/>
    <w:rsid w:val="0008486C"/>
    <w:rsid w:val="0009249D"/>
    <w:rsid w:val="00092620"/>
    <w:rsid w:val="00093D30"/>
    <w:rsid w:val="0009571A"/>
    <w:rsid w:val="000963C8"/>
    <w:rsid w:val="000A0918"/>
    <w:rsid w:val="000A2DB1"/>
    <w:rsid w:val="000A2E9F"/>
    <w:rsid w:val="000A2FDC"/>
    <w:rsid w:val="000B18BB"/>
    <w:rsid w:val="000B54E2"/>
    <w:rsid w:val="000B6898"/>
    <w:rsid w:val="000D1CE7"/>
    <w:rsid w:val="000E208B"/>
    <w:rsid w:val="000E46E7"/>
    <w:rsid w:val="000E7B14"/>
    <w:rsid w:val="000F3A68"/>
    <w:rsid w:val="000F3DD5"/>
    <w:rsid w:val="00100236"/>
    <w:rsid w:val="00107571"/>
    <w:rsid w:val="00117452"/>
    <w:rsid w:val="00121395"/>
    <w:rsid w:val="00121B26"/>
    <w:rsid w:val="001249A1"/>
    <w:rsid w:val="00124B66"/>
    <w:rsid w:val="00133825"/>
    <w:rsid w:val="00143A77"/>
    <w:rsid w:val="00153668"/>
    <w:rsid w:val="00153830"/>
    <w:rsid w:val="001664F9"/>
    <w:rsid w:val="00166949"/>
    <w:rsid w:val="00175455"/>
    <w:rsid w:val="00186022"/>
    <w:rsid w:val="0018760D"/>
    <w:rsid w:val="00190DB6"/>
    <w:rsid w:val="00193C22"/>
    <w:rsid w:val="001A7D3D"/>
    <w:rsid w:val="001B1D10"/>
    <w:rsid w:val="001B2876"/>
    <w:rsid w:val="001C0A77"/>
    <w:rsid w:val="001C51A4"/>
    <w:rsid w:val="001D097C"/>
    <w:rsid w:val="001D7855"/>
    <w:rsid w:val="001E7B31"/>
    <w:rsid w:val="001F03DC"/>
    <w:rsid w:val="001F33EE"/>
    <w:rsid w:val="001F3765"/>
    <w:rsid w:val="001F4190"/>
    <w:rsid w:val="001F5A00"/>
    <w:rsid w:val="00200379"/>
    <w:rsid w:val="0020246F"/>
    <w:rsid w:val="002060D1"/>
    <w:rsid w:val="00206AC5"/>
    <w:rsid w:val="00216530"/>
    <w:rsid w:val="00221E82"/>
    <w:rsid w:val="002305C4"/>
    <w:rsid w:val="00232E47"/>
    <w:rsid w:val="00246CA3"/>
    <w:rsid w:val="0026349B"/>
    <w:rsid w:val="00274A77"/>
    <w:rsid w:val="00274C6E"/>
    <w:rsid w:val="00285822"/>
    <w:rsid w:val="00295544"/>
    <w:rsid w:val="00296028"/>
    <w:rsid w:val="00297E5F"/>
    <w:rsid w:val="002E3327"/>
    <w:rsid w:val="002E6373"/>
    <w:rsid w:val="002F1FD3"/>
    <w:rsid w:val="002F21B9"/>
    <w:rsid w:val="002F6240"/>
    <w:rsid w:val="002F7423"/>
    <w:rsid w:val="003006E4"/>
    <w:rsid w:val="003022BD"/>
    <w:rsid w:val="00302BBB"/>
    <w:rsid w:val="00305767"/>
    <w:rsid w:val="00306768"/>
    <w:rsid w:val="00312046"/>
    <w:rsid w:val="00312BBC"/>
    <w:rsid w:val="00313893"/>
    <w:rsid w:val="003156A5"/>
    <w:rsid w:val="003215B9"/>
    <w:rsid w:val="00323F78"/>
    <w:rsid w:val="00324BAD"/>
    <w:rsid w:val="00332C73"/>
    <w:rsid w:val="003402CE"/>
    <w:rsid w:val="00344E69"/>
    <w:rsid w:val="003456DF"/>
    <w:rsid w:val="003545A6"/>
    <w:rsid w:val="003622C0"/>
    <w:rsid w:val="003645DE"/>
    <w:rsid w:val="003712AD"/>
    <w:rsid w:val="0037203B"/>
    <w:rsid w:val="0037401B"/>
    <w:rsid w:val="00374D6C"/>
    <w:rsid w:val="0038445F"/>
    <w:rsid w:val="00385B4D"/>
    <w:rsid w:val="003A149F"/>
    <w:rsid w:val="003A4D7E"/>
    <w:rsid w:val="003B6416"/>
    <w:rsid w:val="003B6C4D"/>
    <w:rsid w:val="003C579E"/>
    <w:rsid w:val="003E4F01"/>
    <w:rsid w:val="003E550F"/>
    <w:rsid w:val="003F4CE7"/>
    <w:rsid w:val="004078F8"/>
    <w:rsid w:val="00413B88"/>
    <w:rsid w:val="00414020"/>
    <w:rsid w:val="0042047F"/>
    <w:rsid w:val="00420933"/>
    <w:rsid w:val="00426F30"/>
    <w:rsid w:val="004270F7"/>
    <w:rsid w:val="004305FF"/>
    <w:rsid w:val="00433FC2"/>
    <w:rsid w:val="004369DE"/>
    <w:rsid w:val="00441065"/>
    <w:rsid w:val="00446A37"/>
    <w:rsid w:val="004577EC"/>
    <w:rsid w:val="00461B12"/>
    <w:rsid w:val="00463169"/>
    <w:rsid w:val="00466F29"/>
    <w:rsid w:val="004704DF"/>
    <w:rsid w:val="004718AF"/>
    <w:rsid w:val="004718CB"/>
    <w:rsid w:val="0047779D"/>
    <w:rsid w:val="00483AC2"/>
    <w:rsid w:val="00483F33"/>
    <w:rsid w:val="00497010"/>
    <w:rsid w:val="004A07C1"/>
    <w:rsid w:val="004A0E1F"/>
    <w:rsid w:val="004A2F07"/>
    <w:rsid w:val="004A48E4"/>
    <w:rsid w:val="004A7414"/>
    <w:rsid w:val="004B22E8"/>
    <w:rsid w:val="004C2770"/>
    <w:rsid w:val="004D21E4"/>
    <w:rsid w:val="004D32B7"/>
    <w:rsid w:val="004D78F2"/>
    <w:rsid w:val="004E1CEA"/>
    <w:rsid w:val="004E49BB"/>
    <w:rsid w:val="004E524B"/>
    <w:rsid w:val="004E646F"/>
    <w:rsid w:val="004E786B"/>
    <w:rsid w:val="004F3D32"/>
    <w:rsid w:val="004F60EF"/>
    <w:rsid w:val="004F7538"/>
    <w:rsid w:val="0050452E"/>
    <w:rsid w:val="005057B1"/>
    <w:rsid w:val="00517023"/>
    <w:rsid w:val="00522BC7"/>
    <w:rsid w:val="00526067"/>
    <w:rsid w:val="0054187D"/>
    <w:rsid w:val="0054697A"/>
    <w:rsid w:val="0054699E"/>
    <w:rsid w:val="0055390A"/>
    <w:rsid w:val="005736D3"/>
    <w:rsid w:val="0058125B"/>
    <w:rsid w:val="00581CAC"/>
    <w:rsid w:val="00587C74"/>
    <w:rsid w:val="0059089B"/>
    <w:rsid w:val="005A206A"/>
    <w:rsid w:val="005A4BF1"/>
    <w:rsid w:val="005B1D3E"/>
    <w:rsid w:val="005B6102"/>
    <w:rsid w:val="005C62C5"/>
    <w:rsid w:val="005C6A3A"/>
    <w:rsid w:val="005D4D71"/>
    <w:rsid w:val="005D60D5"/>
    <w:rsid w:val="005D6E13"/>
    <w:rsid w:val="005E6DB8"/>
    <w:rsid w:val="005E7017"/>
    <w:rsid w:val="005F6777"/>
    <w:rsid w:val="005F7192"/>
    <w:rsid w:val="0060274E"/>
    <w:rsid w:val="00602B90"/>
    <w:rsid w:val="00603EF3"/>
    <w:rsid w:val="0061282D"/>
    <w:rsid w:val="0062229E"/>
    <w:rsid w:val="00635745"/>
    <w:rsid w:val="00637AD0"/>
    <w:rsid w:val="006527D2"/>
    <w:rsid w:val="006628EF"/>
    <w:rsid w:val="0066366C"/>
    <w:rsid w:val="00663692"/>
    <w:rsid w:val="006705C0"/>
    <w:rsid w:val="00686DEA"/>
    <w:rsid w:val="00693C41"/>
    <w:rsid w:val="006A0250"/>
    <w:rsid w:val="006A190F"/>
    <w:rsid w:val="006A3237"/>
    <w:rsid w:val="006A3278"/>
    <w:rsid w:val="006A3EA9"/>
    <w:rsid w:val="006A7EC7"/>
    <w:rsid w:val="006B4564"/>
    <w:rsid w:val="006C5BA6"/>
    <w:rsid w:val="006C608F"/>
    <w:rsid w:val="006C66DA"/>
    <w:rsid w:val="006C6D74"/>
    <w:rsid w:val="006D0790"/>
    <w:rsid w:val="006E043C"/>
    <w:rsid w:val="006E2760"/>
    <w:rsid w:val="006E38CF"/>
    <w:rsid w:val="006F1123"/>
    <w:rsid w:val="006F25C4"/>
    <w:rsid w:val="006F4B0D"/>
    <w:rsid w:val="007021D7"/>
    <w:rsid w:val="00706132"/>
    <w:rsid w:val="00707572"/>
    <w:rsid w:val="007222AA"/>
    <w:rsid w:val="00722707"/>
    <w:rsid w:val="007320D3"/>
    <w:rsid w:val="00734E7F"/>
    <w:rsid w:val="007372D8"/>
    <w:rsid w:val="00744113"/>
    <w:rsid w:val="0075311D"/>
    <w:rsid w:val="0075785E"/>
    <w:rsid w:val="00760C00"/>
    <w:rsid w:val="00777944"/>
    <w:rsid w:val="0078608B"/>
    <w:rsid w:val="0079313E"/>
    <w:rsid w:val="00796827"/>
    <w:rsid w:val="00797DDC"/>
    <w:rsid w:val="007B03C6"/>
    <w:rsid w:val="007B17F7"/>
    <w:rsid w:val="007B1D7D"/>
    <w:rsid w:val="007C2C08"/>
    <w:rsid w:val="007F209C"/>
    <w:rsid w:val="007F2F1A"/>
    <w:rsid w:val="007F593C"/>
    <w:rsid w:val="00803E44"/>
    <w:rsid w:val="00812AFC"/>
    <w:rsid w:val="008135E7"/>
    <w:rsid w:val="0081518C"/>
    <w:rsid w:val="0082288E"/>
    <w:rsid w:val="008315D9"/>
    <w:rsid w:val="00832FD7"/>
    <w:rsid w:val="00836184"/>
    <w:rsid w:val="008431D2"/>
    <w:rsid w:val="00865C53"/>
    <w:rsid w:val="008712FD"/>
    <w:rsid w:val="008960B3"/>
    <w:rsid w:val="008A260E"/>
    <w:rsid w:val="008B0BB8"/>
    <w:rsid w:val="008B76AE"/>
    <w:rsid w:val="008C6120"/>
    <w:rsid w:val="008C6EE5"/>
    <w:rsid w:val="008D2899"/>
    <w:rsid w:val="008D2FEB"/>
    <w:rsid w:val="008D5F08"/>
    <w:rsid w:val="008E09B4"/>
    <w:rsid w:val="008E1AB9"/>
    <w:rsid w:val="008E3AB3"/>
    <w:rsid w:val="008E5B3D"/>
    <w:rsid w:val="008F1803"/>
    <w:rsid w:val="008F2B6D"/>
    <w:rsid w:val="008F4E6B"/>
    <w:rsid w:val="00901597"/>
    <w:rsid w:val="00915FF0"/>
    <w:rsid w:val="00922B3A"/>
    <w:rsid w:val="00924E0A"/>
    <w:rsid w:val="00925D9F"/>
    <w:rsid w:val="00947229"/>
    <w:rsid w:val="009528A2"/>
    <w:rsid w:val="00957CF1"/>
    <w:rsid w:val="00964321"/>
    <w:rsid w:val="00964B7C"/>
    <w:rsid w:val="00977C77"/>
    <w:rsid w:val="00982358"/>
    <w:rsid w:val="009872DA"/>
    <w:rsid w:val="00992EAE"/>
    <w:rsid w:val="00997D2C"/>
    <w:rsid w:val="009A2314"/>
    <w:rsid w:val="009A31A3"/>
    <w:rsid w:val="009B31A1"/>
    <w:rsid w:val="009C5424"/>
    <w:rsid w:val="009C5BC2"/>
    <w:rsid w:val="009D124D"/>
    <w:rsid w:val="009D487E"/>
    <w:rsid w:val="009D4A6A"/>
    <w:rsid w:val="009E2741"/>
    <w:rsid w:val="009E4A8A"/>
    <w:rsid w:val="009F0466"/>
    <w:rsid w:val="009F2521"/>
    <w:rsid w:val="009F3BD6"/>
    <w:rsid w:val="009F4973"/>
    <w:rsid w:val="00A003E5"/>
    <w:rsid w:val="00A01DFB"/>
    <w:rsid w:val="00A1101A"/>
    <w:rsid w:val="00A15D7F"/>
    <w:rsid w:val="00A16092"/>
    <w:rsid w:val="00A16EC1"/>
    <w:rsid w:val="00A33599"/>
    <w:rsid w:val="00A361AB"/>
    <w:rsid w:val="00A407ED"/>
    <w:rsid w:val="00A55440"/>
    <w:rsid w:val="00A7392C"/>
    <w:rsid w:val="00A87B5B"/>
    <w:rsid w:val="00A90558"/>
    <w:rsid w:val="00A92EFC"/>
    <w:rsid w:val="00A943D0"/>
    <w:rsid w:val="00A94A7D"/>
    <w:rsid w:val="00A954EE"/>
    <w:rsid w:val="00AA4347"/>
    <w:rsid w:val="00AB0EFE"/>
    <w:rsid w:val="00AB14E5"/>
    <w:rsid w:val="00AB35ED"/>
    <w:rsid w:val="00AB3DCE"/>
    <w:rsid w:val="00AB464C"/>
    <w:rsid w:val="00AC3371"/>
    <w:rsid w:val="00AC4210"/>
    <w:rsid w:val="00AC4DE2"/>
    <w:rsid w:val="00AC7DD0"/>
    <w:rsid w:val="00AD348A"/>
    <w:rsid w:val="00AD350A"/>
    <w:rsid w:val="00AD5B50"/>
    <w:rsid w:val="00B0306E"/>
    <w:rsid w:val="00B217A7"/>
    <w:rsid w:val="00B22C31"/>
    <w:rsid w:val="00B40EF3"/>
    <w:rsid w:val="00B430D9"/>
    <w:rsid w:val="00B5240A"/>
    <w:rsid w:val="00B5245F"/>
    <w:rsid w:val="00B55E25"/>
    <w:rsid w:val="00B57AB0"/>
    <w:rsid w:val="00B61BCF"/>
    <w:rsid w:val="00B66741"/>
    <w:rsid w:val="00B70307"/>
    <w:rsid w:val="00B8491F"/>
    <w:rsid w:val="00B87CE4"/>
    <w:rsid w:val="00B94368"/>
    <w:rsid w:val="00B970C3"/>
    <w:rsid w:val="00BA3803"/>
    <w:rsid w:val="00BA71B0"/>
    <w:rsid w:val="00BB0421"/>
    <w:rsid w:val="00BB0EC5"/>
    <w:rsid w:val="00BB1AA8"/>
    <w:rsid w:val="00BB1AC1"/>
    <w:rsid w:val="00BB24B2"/>
    <w:rsid w:val="00BB5364"/>
    <w:rsid w:val="00BB5B9C"/>
    <w:rsid w:val="00BC2494"/>
    <w:rsid w:val="00BC30F4"/>
    <w:rsid w:val="00BC4681"/>
    <w:rsid w:val="00BD4A97"/>
    <w:rsid w:val="00BE5DA3"/>
    <w:rsid w:val="00C01E5B"/>
    <w:rsid w:val="00C06E2C"/>
    <w:rsid w:val="00C12F0C"/>
    <w:rsid w:val="00C22419"/>
    <w:rsid w:val="00C26AE2"/>
    <w:rsid w:val="00C30CD5"/>
    <w:rsid w:val="00C34417"/>
    <w:rsid w:val="00C4654F"/>
    <w:rsid w:val="00C5217D"/>
    <w:rsid w:val="00C56C8F"/>
    <w:rsid w:val="00C606C5"/>
    <w:rsid w:val="00C621D7"/>
    <w:rsid w:val="00C71B27"/>
    <w:rsid w:val="00C76CAE"/>
    <w:rsid w:val="00C81D43"/>
    <w:rsid w:val="00C82697"/>
    <w:rsid w:val="00C83C1E"/>
    <w:rsid w:val="00C85351"/>
    <w:rsid w:val="00C85BAA"/>
    <w:rsid w:val="00CC583D"/>
    <w:rsid w:val="00CC5DB2"/>
    <w:rsid w:val="00CD2E4C"/>
    <w:rsid w:val="00CD30C6"/>
    <w:rsid w:val="00CE488D"/>
    <w:rsid w:val="00CF1B62"/>
    <w:rsid w:val="00D01141"/>
    <w:rsid w:val="00D02D1E"/>
    <w:rsid w:val="00D02D2A"/>
    <w:rsid w:val="00D05A86"/>
    <w:rsid w:val="00D07731"/>
    <w:rsid w:val="00D07F49"/>
    <w:rsid w:val="00D10C9A"/>
    <w:rsid w:val="00D16311"/>
    <w:rsid w:val="00D214AC"/>
    <w:rsid w:val="00D27890"/>
    <w:rsid w:val="00D35557"/>
    <w:rsid w:val="00D42724"/>
    <w:rsid w:val="00D445C2"/>
    <w:rsid w:val="00D46086"/>
    <w:rsid w:val="00D47B91"/>
    <w:rsid w:val="00D5247C"/>
    <w:rsid w:val="00D5400F"/>
    <w:rsid w:val="00D55521"/>
    <w:rsid w:val="00D801A8"/>
    <w:rsid w:val="00D81A9F"/>
    <w:rsid w:val="00D93905"/>
    <w:rsid w:val="00DB124A"/>
    <w:rsid w:val="00DB32C4"/>
    <w:rsid w:val="00DB6E4E"/>
    <w:rsid w:val="00DC5DB7"/>
    <w:rsid w:val="00DC751A"/>
    <w:rsid w:val="00DC78DC"/>
    <w:rsid w:val="00DD00A0"/>
    <w:rsid w:val="00DD799D"/>
    <w:rsid w:val="00DD7EC9"/>
    <w:rsid w:val="00DE41F8"/>
    <w:rsid w:val="00DE55B5"/>
    <w:rsid w:val="00DE64F1"/>
    <w:rsid w:val="00DF7E5D"/>
    <w:rsid w:val="00E01412"/>
    <w:rsid w:val="00E01A7B"/>
    <w:rsid w:val="00E063E8"/>
    <w:rsid w:val="00E13BCA"/>
    <w:rsid w:val="00E13C5B"/>
    <w:rsid w:val="00E13E88"/>
    <w:rsid w:val="00E14455"/>
    <w:rsid w:val="00E17C9E"/>
    <w:rsid w:val="00E24D1B"/>
    <w:rsid w:val="00E34B10"/>
    <w:rsid w:val="00E41066"/>
    <w:rsid w:val="00E425C1"/>
    <w:rsid w:val="00E470A7"/>
    <w:rsid w:val="00E55B43"/>
    <w:rsid w:val="00E61697"/>
    <w:rsid w:val="00E709D4"/>
    <w:rsid w:val="00E731B3"/>
    <w:rsid w:val="00E75C0E"/>
    <w:rsid w:val="00E82360"/>
    <w:rsid w:val="00E82E7D"/>
    <w:rsid w:val="00E84200"/>
    <w:rsid w:val="00E904F1"/>
    <w:rsid w:val="00EA0939"/>
    <w:rsid w:val="00EA39AF"/>
    <w:rsid w:val="00EA4883"/>
    <w:rsid w:val="00EB2FD2"/>
    <w:rsid w:val="00EB6234"/>
    <w:rsid w:val="00EB62D3"/>
    <w:rsid w:val="00EB745F"/>
    <w:rsid w:val="00EC09BD"/>
    <w:rsid w:val="00EC1573"/>
    <w:rsid w:val="00EC37F0"/>
    <w:rsid w:val="00EC52DF"/>
    <w:rsid w:val="00EC5B09"/>
    <w:rsid w:val="00EE61BF"/>
    <w:rsid w:val="00EF349E"/>
    <w:rsid w:val="00EF6460"/>
    <w:rsid w:val="00F07DA3"/>
    <w:rsid w:val="00F25EFD"/>
    <w:rsid w:val="00F30D41"/>
    <w:rsid w:val="00F341DC"/>
    <w:rsid w:val="00F41988"/>
    <w:rsid w:val="00F47367"/>
    <w:rsid w:val="00F47C90"/>
    <w:rsid w:val="00F50890"/>
    <w:rsid w:val="00F5233A"/>
    <w:rsid w:val="00F53F73"/>
    <w:rsid w:val="00F55E25"/>
    <w:rsid w:val="00F5772C"/>
    <w:rsid w:val="00F76F64"/>
    <w:rsid w:val="00F80FE8"/>
    <w:rsid w:val="00F84247"/>
    <w:rsid w:val="00F852E7"/>
    <w:rsid w:val="00F96753"/>
    <w:rsid w:val="00FA0962"/>
    <w:rsid w:val="00FA1BEF"/>
    <w:rsid w:val="00FB0588"/>
    <w:rsid w:val="00FB4C13"/>
    <w:rsid w:val="00FC1EE2"/>
    <w:rsid w:val="00FC296E"/>
    <w:rsid w:val="00FE183A"/>
    <w:rsid w:val="00FE2B55"/>
    <w:rsid w:val="00FF075E"/>
    <w:rsid w:val="00FF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312BBC"/>
    <w:pPr>
      <w:spacing w:after="0" w:line="240" w:lineRule="auto"/>
    </w:pPr>
    <w:rPr>
      <w:rFonts w:ascii="Calibri" w:hAnsi="Calibri"/>
      <w:sz w:val="20"/>
    </w:rPr>
  </w:style>
  <w:style w:type="paragraph" w:styleId="1">
    <w:name w:val="heading 1"/>
    <w:basedOn w:val="a"/>
    <w:next w:val="a"/>
    <w:link w:val="11"/>
    <w:uiPriority w:val="9"/>
    <w:qFormat/>
    <w:rsid w:val="00312BBC"/>
    <w:pPr>
      <w:keepNext/>
      <w:keepLines/>
      <w:numPr>
        <w:numId w:val="4"/>
      </w:numPr>
      <w:spacing w:before="240" w:after="120" w:line="276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312BBC"/>
    <w:pPr>
      <w:numPr>
        <w:ilvl w:val="1"/>
        <w:numId w:val="4"/>
      </w:numPr>
      <w:spacing w:before="120" w:after="120" w:line="276" w:lineRule="auto"/>
      <w:jc w:val="both"/>
      <w:outlineLvl w:val="1"/>
    </w:pPr>
    <w:rPr>
      <w:rFonts w:ascii="Times New Roman" w:hAnsi="Times New Roman"/>
      <w:sz w:val="22"/>
    </w:rPr>
  </w:style>
  <w:style w:type="paragraph" w:styleId="3">
    <w:name w:val="heading 3"/>
    <w:basedOn w:val="a"/>
    <w:next w:val="a"/>
    <w:link w:val="30"/>
    <w:uiPriority w:val="9"/>
    <w:qFormat/>
    <w:rsid w:val="00312BBC"/>
    <w:pPr>
      <w:numPr>
        <w:ilvl w:val="2"/>
        <w:numId w:val="4"/>
      </w:numPr>
      <w:spacing w:before="120" w:after="120" w:line="276" w:lineRule="auto"/>
      <w:ind w:firstLine="482"/>
      <w:jc w:val="both"/>
      <w:outlineLvl w:val="2"/>
    </w:pPr>
    <w:rPr>
      <w:rFonts w:ascii="Times New Roman" w:hAnsi="Times New Roman"/>
      <w:sz w:val="22"/>
    </w:rPr>
  </w:style>
  <w:style w:type="paragraph" w:styleId="4">
    <w:name w:val="heading 4"/>
    <w:basedOn w:val="a"/>
    <w:next w:val="a"/>
    <w:link w:val="40"/>
    <w:uiPriority w:val="9"/>
    <w:qFormat/>
    <w:rsid w:val="00312BBC"/>
    <w:pPr>
      <w:numPr>
        <w:ilvl w:val="3"/>
        <w:numId w:val="4"/>
      </w:numPr>
      <w:spacing w:before="120" w:after="120" w:line="276" w:lineRule="auto"/>
      <w:ind w:firstLine="482"/>
      <w:jc w:val="both"/>
      <w:outlineLvl w:val="3"/>
    </w:pPr>
    <w:rPr>
      <w:rFonts w:ascii="Times New Roman" w:hAnsi="Times New Roman"/>
      <w:sz w:val="22"/>
    </w:rPr>
  </w:style>
  <w:style w:type="paragraph" w:styleId="5">
    <w:name w:val="heading 5"/>
    <w:basedOn w:val="a"/>
    <w:next w:val="a"/>
    <w:link w:val="50"/>
    <w:uiPriority w:val="9"/>
    <w:qFormat/>
    <w:rsid w:val="00312BBC"/>
    <w:pPr>
      <w:keepNext/>
      <w:keepLines/>
      <w:numPr>
        <w:ilvl w:val="4"/>
        <w:numId w:val="4"/>
      </w:numPr>
      <w:spacing w:before="200" w:line="276" w:lineRule="auto"/>
      <w:ind w:firstLine="482"/>
      <w:jc w:val="both"/>
      <w:outlineLvl w:val="4"/>
    </w:pPr>
    <w:rPr>
      <w:rFonts w:ascii="Times New Roman" w:hAnsi="Times New Roman"/>
      <w:sz w:val="22"/>
    </w:rPr>
  </w:style>
  <w:style w:type="paragraph" w:styleId="6">
    <w:name w:val="heading 6"/>
    <w:basedOn w:val="a"/>
    <w:next w:val="a"/>
    <w:link w:val="60"/>
    <w:uiPriority w:val="9"/>
    <w:qFormat/>
    <w:rsid w:val="00312BBC"/>
    <w:pPr>
      <w:keepNext/>
      <w:keepLines/>
      <w:numPr>
        <w:ilvl w:val="5"/>
        <w:numId w:val="4"/>
      </w:numPr>
      <w:spacing w:before="200" w:line="276" w:lineRule="auto"/>
      <w:ind w:firstLine="482"/>
      <w:jc w:val="both"/>
      <w:outlineLvl w:val="5"/>
    </w:pPr>
    <w:rPr>
      <w:rFonts w:ascii="Times New Roman" w:hAnsi="Times New Roman"/>
      <w:i/>
      <w:color w:val="243F60"/>
      <w:sz w:val="22"/>
    </w:rPr>
  </w:style>
  <w:style w:type="paragraph" w:styleId="7">
    <w:name w:val="heading 7"/>
    <w:basedOn w:val="a"/>
    <w:next w:val="a"/>
    <w:link w:val="70"/>
    <w:uiPriority w:val="9"/>
    <w:qFormat/>
    <w:rsid w:val="00312BBC"/>
    <w:pPr>
      <w:keepNext/>
      <w:keepLines/>
      <w:numPr>
        <w:ilvl w:val="6"/>
        <w:numId w:val="4"/>
      </w:numPr>
      <w:spacing w:before="200" w:line="276" w:lineRule="auto"/>
      <w:ind w:firstLine="482"/>
      <w:jc w:val="both"/>
      <w:outlineLvl w:val="6"/>
    </w:pPr>
    <w:rPr>
      <w:rFonts w:ascii="Times New Roman" w:hAnsi="Times New Roman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312BBC"/>
    <w:pPr>
      <w:keepNext/>
      <w:keepLines/>
      <w:numPr>
        <w:ilvl w:val="7"/>
        <w:numId w:val="4"/>
      </w:numPr>
      <w:spacing w:before="200" w:line="276" w:lineRule="auto"/>
      <w:ind w:firstLine="482"/>
      <w:jc w:val="both"/>
      <w:outlineLvl w:val="7"/>
    </w:pPr>
    <w:rPr>
      <w:rFonts w:ascii="Times New Roman" w:hAnsi="Times New Roman"/>
      <w:color w:val="4F81BD"/>
      <w:sz w:val="22"/>
    </w:rPr>
  </w:style>
  <w:style w:type="paragraph" w:styleId="9">
    <w:name w:val="heading 9"/>
    <w:basedOn w:val="a"/>
    <w:next w:val="a"/>
    <w:link w:val="90"/>
    <w:uiPriority w:val="9"/>
    <w:qFormat/>
    <w:rsid w:val="00312BBC"/>
    <w:pPr>
      <w:keepNext/>
      <w:keepLines/>
      <w:numPr>
        <w:ilvl w:val="8"/>
        <w:numId w:val="4"/>
      </w:numPr>
      <w:spacing w:before="200" w:line="276" w:lineRule="auto"/>
      <w:ind w:firstLine="482"/>
      <w:jc w:val="both"/>
      <w:outlineLvl w:val="8"/>
    </w:pPr>
    <w:rPr>
      <w:rFonts w:ascii="Times New Roman" w:hAnsi="Times New Roman"/>
      <w:i/>
      <w:color w:val="4040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312BBC"/>
    <w:rPr>
      <w:rFonts w:ascii="Calibri" w:hAnsi="Calibri"/>
      <w:sz w:val="20"/>
    </w:rPr>
  </w:style>
  <w:style w:type="paragraph" w:styleId="21">
    <w:name w:val="toc 2"/>
    <w:next w:val="a"/>
    <w:link w:val="22"/>
    <w:uiPriority w:val="39"/>
    <w:rsid w:val="00312BB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12BB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12BB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12BBC"/>
    <w:rPr>
      <w:rFonts w:ascii="XO Thames" w:hAnsi="XO Thames"/>
      <w:sz w:val="28"/>
    </w:rPr>
  </w:style>
  <w:style w:type="character" w:customStyle="1" w:styleId="70">
    <w:name w:val="Заголовок 7 Знак"/>
    <w:basedOn w:val="10"/>
    <w:link w:val="7"/>
    <w:rsid w:val="00312BBC"/>
    <w:rPr>
      <w:rFonts w:ascii="Times New Roman" w:hAnsi="Times New Roman"/>
      <w:i/>
      <w:color w:val="404040"/>
      <w:sz w:val="22"/>
    </w:rPr>
  </w:style>
  <w:style w:type="paragraph" w:styleId="61">
    <w:name w:val="toc 6"/>
    <w:next w:val="a"/>
    <w:link w:val="62"/>
    <w:uiPriority w:val="39"/>
    <w:rsid w:val="00312BBC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312BBC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312BBC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312BBC"/>
    <w:rPr>
      <w:rFonts w:ascii="XO Thames" w:hAnsi="XO Thames"/>
      <w:sz w:val="28"/>
    </w:rPr>
  </w:style>
  <w:style w:type="paragraph" w:customStyle="1" w:styleId="12">
    <w:name w:val="Строгий1"/>
    <w:basedOn w:val="13"/>
    <w:link w:val="14"/>
    <w:rsid w:val="00312BBC"/>
    <w:rPr>
      <w:b/>
    </w:rPr>
  </w:style>
  <w:style w:type="character" w:customStyle="1" w:styleId="14">
    <w:name w:val="Строгий1"/>
    <w:basedOn w:val="15"/>
    <w:link w:val="12"/>
    <w:rsid w:val="00312BBC"/>
    <w:rPr>
      <w:b/>
    </w:rPr>
  </w:style>
  <w:style w:type="character" w:customStyle="1" w:styleId="30">
    <w:name w:val="Заголовок 3 Знак"/>
    <w:basedOn w:val="10"/>
    <w:link w:val="3"/>
    <w:rsid w:val="00312BBC"/>
    <w:rPr>
      <w:rFonts w:ascii="Times New Roman" w:hAnsi="Times New Roman"/>
      <w:sz w:val="22"/>
    </w:rPr>
  </w:style>
  <w:style w:type="character" w:customStyle="1" w:styleId="90">
    <w:name w:val="Заголовок 9 Знак"/>
    <w:basedOn w:val="10"/>
    <w:link w:val="9"/>
    <w:rsid w:val="00312BBC"/>
    <w:rPr>
      <w:rFonts w:ascii="Times New Roman" w:hAnsi="Times New Roman"/>
      <w:i/>
      <w:color w:val="404040"/>
      <w:sz w:val="22"/>
    </w:rPr>
  </w:style>
  <w:style w:type="paragraph" w:customStyle="1" w:styleId="16">
    <w:name w:val="Обычный1"/>
    <w:link w:val="17"/>
    <w:rsid w:val="00312BBC"/>
    <w:rPr>
      <w:rFonts w:ascii="Calibri" w:hAnsi="Calibri"/>
      <w:sz w:val="20"/>
    </w:rPr>
  </w:style>
  <w:style w:type="character" w:customStyle="1" w:styleId="17">
    <w:name w:val="Обычный1"/>
    <w:link w:val="16"/>
    <w:rsid w:val="00312BBC"/>
    <w:rPr>
      <w:rFonts w:ascii="Calibri" w:hAnsi="Calibri"/>
      <w:sz w:val="20"/>
    </w:rPr>
  </w:style>
  <w:style w:type="paragraph" w:customStyle="1" w:styleId="13">
    <w:name w:val="Основной шрифт абзаца1"/>
    <w:link w:val="15"/>
    <w:rsid w:val="00312BBC"/>
  </w:style>
  <w:style w:type="character" w:customStyle="1" w:styleId="15">
    <w:name w:val="Основной шрифт абзаца1"/>
    <w:link w:val="13"/>
    <w:rsid w:val="00312BBC"/>
  </w:style>
  <w:style w:type="paragraph" w:styleId="31">
    <w:name w:val="toc 3"/>
    <w:next w:val="a"/>
    <w:link w:val="32"/>
    <w:uiPriority w:val="39"/>
    <w:rsid w:val="00312BB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12BBC"/>
    <w:rPr>
      <w:rFonts w:ascii="XO Thames" w:hAnsi="XO Thames"/>
      <w:sz w:val="28"/>
    </w:rPr>
  </w:style>
  <w:style w:type="paragraph" w:styleId="23">
    <w:name w:val="Body Text 2"/>
    <w:basedOn w:val="a"/>
    <w:link w:val="24"/>
    <w:rsid w:val="00312BBC"/>
    <w:pPr>
      <w:spacing w:after="120" w:line="480" w:lineRule="auto"/>
    </w:pPr>
    <w:rPr>
      <w:rFonts w:ascii="Times New Roman" w:hAnsi="Times New Roman"/>
    </w:rPr>
  </w:style>
  <w:style w:type="character" w:customStyle="1" w:styleId="24">
    <w:name w:val="Основной текст 2 Знак"/>
    <w:basedOn w:val="10"/>
    <w:link w:val="23"/>
    <w:rsid w:val="00312BBC"/>
    <w:rPr>
      <w:rFonts w:ascii="Times New Roman" w:hAnsi="Times New Roman"/>
      <w:sz w:val="20"/>
    </w:rPr>
  </w:style>
  <w:style w:type="character" w:customStyle="1" w:styleId="50">
    <w:name w:val="Заголовок 5 Знак"/>
    <w:basedOn w:val="10"/>
    <w:link w:val="5"/>
    <w:rsid w:val="00312BBC"/>
    <w:rPr>
      <w:rFonts w:ascii="Times New Roman" w:hAnsi="Times New Roman"/>
      <w:sz w:val="22"/>
    </w:rPr>
  </w:style>
  <w:style w:type="paragraph" w:customStyle="1" w:styleId="18">
    <w:name w:val="Гиперссылка1"/>
    <w:basedOn w:val="13"/>
    <w:link w:val="19"/>
    <w:rsid w:val="00312BBC"/>
    <w:rPr>
      <w:color w:val="0563C1" w:themeColor="hyperlink"/>
      <w:u w:val="single"/>
    </w:rPr>
  </w:style>
  <w:style w:type="character" w:customStyle="1" w:styleId="19">
    <w:name w:val="Гиперссылка1"/>
    <w:basedOn w:val="15"/>
    <w:link w:val="18"/>
    <w:rsid w:val="00312BBC"/>
    <w:rPr>
      <w:color w:val="0563C1" w:themeColor="hyperlink"/>
      <w:u w:val="single"/>
    </w:rPr>
  </w:style>
  <w:style w:type="character" w:customStyle="1" w:styleId="11">
    <w:name w:val="Заголовок 1 Знак"/>
    <w:basedOn w:val="10"/>
    <w:link w:val="1"/>
    <w:rsid w:val="00312BBC"/>
    <w:rPr>
      <w:rFonts w:ascii="Times New Roman" w:hAnsi="Times New Roman"/>
      <w:b/>
      <w:sz w:val="24"/>
    </w:rPr>
  </w:style>
  <w:style w:type="paragraph" w:customStyle="1" w:styleId="25">
    <w:name w:val="Гиперссылка2"/>
    <w:link w:val="a3"/>
    <w:rsid w:val="00312BBC"/>
    <w:rPr>
      <w:color w:val="0000FF"/>
      <w:u w:val="single"/>
    </w:rPr>
  </w:style>
  <w:style w:type="character" w:styleId="a3">
    <w:name w:val="Hyperlink"/>
    <w:link w:val="25"/>
    <w:rsid w:val="00312BBC"/>
    <w:rPr>
      <w:color w:val="0000FF"/>
      <w:u w:val="single"/>
    </w:rPr>
  </w:style>
  <w:style w:type="paragraph" w:customStyle="1" w:styleId="Footnote">
    <w:name w:val="Footnote"/>
    <w:link w:val="Footnote0"/>
    <w:rsid w:val="00312BB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12BBC"/>
    <w:rPr>
      <w:rFonts w:ascii="XO Thames" w:hAnsi="XO Thames"/>
    </w:rPr>
  </w:style>
  <w:style w:type="character" w:customStyle="1" w:styleId="80">
    <w:name w:val="Заголовок 8 Знак"/>
    <w:basedOn w:val="10"/>
    <w:link w:val="8"/>
    <w:rsid w:val="00312BBC"/>
    <w:rPr>
      <w:rFonts w:ascii="Times New Roman" w:hAnsi="Times New Roman"/>
      <w:color w:val="4F81BD"/>
      <w:sz w:val="22"/>
    </w:rPr>
  </w:style>
  <w:style w:type="paragraph" w:styleId="1a">
    <w:name w:val="toc 1"/>
    <w:next w:val="a"/>
    <w:link w:val="1b"/>
    <w:uiPriority w:val="39"/>
    <w:rsid w:val="00312BBC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312BB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12BBC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2BBC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312BBC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312BBC"/>
    <w:rPr>
      <w:rFonts w:ascii="XO Thames" w:hAnsi="XO Thames"/>
      <w:sz w:val="28"/>
    </w:rPr>
  </w:style>
  <w:style w:type="paragraph" w:styleId="a4">
    <w:name w:val="header"/>
    <w:basedOn w:val="a"/>
    <w:link w:val="a5"/>
    <w:rsid w:val="00312B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0"/>
    <w:link w:val="a4"/>
    <w:rsid w:val="00312BBC"/>
    <w:rPr>
      <w:rFonts w:ascii="Calibri" w:hAnsi="Calibri"/>
      <w:sz w:val="20"/>
    </w:rPr>
  </w:style>
  <w:style w:type="paragraph" w:styleId="81">
    <w:name w:val="toc 8"/>
    <w:next w:val="a"/>
    <w:link w:val="82"/>
    <w:uiPriority w:val="39"/>
    <w:rsid w:val="00312BBC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312BBC"/>
    <w:rPr>
      <w:rFonts w:ascii="XO Thames" w:hAnsi="XO Thames"/>
      <w:sz w:val="28"/>
    </w:rPr>
  </w:style>
  <w:style w:type="paragraph" w:customStyle="1" w:styleId="26">
    <w:name w:val="Основной шрифт абзаца2"/>
    <w:rsid w:val="00312BBC"/>
  </w:style>
  <w:style w:type="paragraph" w:styleId="51">
    <w:name w:val="toc 5"/>
    <w:next w:val="a"/>
    <w:link w:val="52"/>
    <w:uiPriority w:val="39"/>
    <w:rsid w:val="00312BB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12BBC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312BBC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312BBC"/>
    <w:rPr>
      <w:rFonts w:ascii="XO Thames" w:hAnsi="XO Thames"/>
      <w:i/>
      <w:sz w:val="24"/>
    </w:rPr>
  </w:style>
  <w:style w:type="paragraph" w:styleId="a8">
    <w:name w:val="footer"/>
    <w:basedOn w:val="a"/>
    <w:link w:val="a9"/>
    <w:rsid w:val="00312B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0"/>
    <w:link w:val="a8"/>
    <w:rsid w:val="00312BBC"/>
    <w:rPr>
      <w:rFonts w:ascii="Calibri" w:hAnsi="Calibri"/>
      <w:sz w:val="20"/>
    </w:rPr>
  </w:style>
  <w:style w:type="paragraph" w:styleId="aa">
    <w:name w:val="Title"/>
    <w:next w:val="a"/>
    <w:link w:val="ab"/>
    <w:uiPriority w:val="10"/>
    <w:qFormat/>
    <w:rsid w:val="00312BB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312BBC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0"/>
    <w:link w:val="4"/>
    <w:rsid w:val="00312BBC"/>
    <w:rPr>
      <w:rFonts w:ascii="Times New Roman" w:hAnsi="Times New Roman"/>
      <w:sz w:val="22"/>
    </w:rPr>
  </w:style>
  <w:style w:type="paragraph" w:styleId="ac">
    <w:name w:val="List Paragraph"/>
    <w:basedOn w:val="a"/>
    <w:link w:val="ad"/>
    <w:rsid w:val="00312BBC"/>
    <w:pPr>
      <w:spacing w:before="120" w:after="120" w:line="276" w:lineRule="auto"/>
      <w:ind w:firstLine="482"/>
      <w:contextualSpacing/>
    </w:pPr>
    <w:rPr>
      <w:rFonts w:ascii="Times New Roman" w:hAnsi="Times New Roman"/>
      <w:sz w:val="22"/>
    </w:rPr>
  </w:style>
  <w:style w:type="character" w:customStyle="1" w:styleId="ad">
    <w:name w:val="Абзац списка Знак"/>
    <w:basedOn w:val="10"/>
    <w:link w:val="ac"/>
    <w:rsid w:val="00312BBC"/>
    <w:rPr>
      <w:rFonts w:ascii="Times New Roman" w:hAnsi="Times New Roman"/>
      <w:sz w:val="22"/>
    </w:rPr>
  </w:style>
  <w:style w:type="character" w:customStyle="1" w:styleId="20">
    <w:name w:val="Заголовок 2 Знак"/>
    <w:basedOn w:val="10"/>
    <w:link w:val="2"/>
    <w:rsid w:val="00312BBC"/>
    <w:rPr>
      <w:rFonts w:ascii="Times New Roman" w:hAnsi="Times New Roman"/>
      <w:sz w:val="22"/>
    </w:rPr>
  </w:style>
  <w:style w:type="character" w:customStyle="1" w:styleId="60">
    <w:name w:val="Заголовок 6 Знак"/>
    <w:basedOn w:val="10"/>
    <w:link w:val="6"/>
    <w:rsid w:val="00312BBC"/>
    <w:rPr>
      <w:rFonts w:ascii="Times New Roman" w:hAnsi="Times New Roman"/>
      <w:i/>
      <w:color w:val="243F60"/>
      <w:sz w:val="22"/>
    </w:rPr>
  </w:style>
  <w:style w:type="paragraph" w:customStyle="1" w:styleId="ConsPlusNormal">
    <w:name w:val="ConsPlusNormal"/>
    <w:rsid w:val="001E7B31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auto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C8535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5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65AB7-8DDD-44C4-AC4E-7C756E45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2792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VD</cp:lastModifiedBy>
  <cp:revision>7</cp:revision>
  <cp:lastPrinted>2024-10-30T15:35:00Z</cp:lastPrinted>
  <dcterms:created xsi:type="dcterms:W3CDTF">2024-10-30T16:43:00Z</dcterms:created>
  <dcterms:modified xsi:type="dcterms:W3CDTF">2024-11-28T03:21:00Z</dcterms:modified>
</cp:coreProperties>
</file>